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5153D245" w:rsidR="00FE6F43" w:rsidRPr="00434D42" w:rsidRDefault="00434D42" w:rsidP="00EB4621">
            <w:pPr>
              <w:jc w:val="center"/>
              <w:rPr>
                <w:b/>
                <w:sz w:val="20"/>
                <w:szCs w:val="20"/>
                <w:lang w:val="en-US"/>
              </w:rPr>
            </w:pPr>
            <w:r w:rsidRPr="00434D42">
              <w:rPr>
                <w:color w:val="000000"/>
                <w:sz w:val="20"/>
                <w:szCs w:val="20"/>
              </w:rPr>
              <w:t>[</w:t>
            </w:r>
            <w:r w:rsidR="000B561E" w:rsidRPr="00434D42">
              <w:rPr>
                <w:color w:val="000000"/>
                <w:sz w:val="20"/>
                <w:szCs w:val="20"/>
              </w:rPr>
              <w:t>102259]</w:t>
            </w:r>
            <w:r w:rsidR="000B561E" w:rsidRPr="00434D42">
              <w:rPr>
                <w:b/>
                <w:bCs/>
                <w:sz w:val="20"/>
                <w:szCs w:val="20"/>
                <w:shd w:val="clear" w:color="auto" w:fill="FFFFFF"/>
              </w:rPr>
              <w:t xml:space="preserve"> Foreign</w:t>
            </w:r>
            <w:r w:rsidRPr="00434D42">
              <w:rPr>
                <w:b/>
                <w:bCs/>
                <w:sz w:val="20"/>
                <w:szCs w:val="20"/>
                <w:shd w:val="clear" w:color="auto" w:fill="FFFFFF"/>
              </w:rPr>
              <w:t xml:space="preserve"> language for academic purposes</w:t>
            </w:r>
          </w:p>
          <w:p w14:paraId="5604C44C" w14:textId="51B578AB" w:rsidR="00AB0852" w:rsidRPr="009C0A94" w:rsidRDefault="00AB0852" w:rsidP="00EB4621">
            <w:pPr>
              <w:jc w:val="cente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A532F2" w:rsidR="00AB0852" w:rsidRPr="00472022" w:rsidRDefault="00F27E37" w:rsidP="00D86DF1">
            <w:pPr>
              <w:jc w:val="center"/>
              <w:rPr>
                <w:sz w:val="20"/>
                <w:szCs w:val="20"/>
                <w:lang w:val="ru-RU"/>
              </w:rPr>
            </w:pPr>
            <w:r>
              <w:rPr>
                <w:sz w:val="20"/>
                <w:szCs w:val="20"/>
                <w:lang w:val="ru-RU"/>
              </w:rPr>
              <w:t xml:space="preserve">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B6E2D10" w:rsidR="00AB0852" w:rsidRPr="00472022" w:rsidRDefault="007F3B67" w:rsidP="00D86DF1">
            <w:pPr>
              <w:jc w:val="center"/>
              <w:rPr>
                <w:sz w:val="20"/>
                <w:szCs w:val="20"/>
                <w:lang w:val="ru-RU"/>
              </w:rPr>
            </w:pPr>
            <w:r>
              <w:rPr>
                <w:sz w:val="20"/>
                <w:szCs w:val="20"/>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080D3F">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40117B4F" w:rsidR="000C615F" w:rsidRPr="00434D42" w:rsidRDefault="00434D42" w:rsidP="00434D42">
            <w:r w:rsidRPr="00434D42">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E29E27" w:rsidR="005511C2" w:rsidRPr="00434D42" w:rsidRDefault="00434D42" w:rsidP="005511C2">
            <w:pPr>
              <w:rPr>
                <w:b/>
                <w:sz w:val="20"/>
                <w:szCs w:val="20"/>
                <w:lang w:val="en-US"/>
              </w:rPr>
            </w:pPr>
            <w:r w:rsidRPr="00434D42">
              <w:rPr>
                <w:color w:val="000000"/>
                <w:sz w:val="20"/>
                <w:szCs w:val="20"/>
              </w:rPr>
              <w:t>Basic Foreign Language in the Context of Intercultural Communication (B2</w:t>
            </w:r>
            <w:r w:rsidRPr="00434D42">
              <w:rPr>
                <w:color w:val="000000"/>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A04961" w:rsidR="005511C2" w:rsidRPr="00434D42" w:rsidRDefault="00434D42" w:rsidP="005511C2">
            <w:pPr>
              <w:rPr>
                <w:sz w:val="20"/>
                <w:szCs w:val="20"/>
              </w:rPr>
            </w:pPr>
            <w:r w:rsidRPr="00434D42">
              <w:rPr>
                <w:color w:val="000000"/>
                <w:sz w:val="20"/>
                <w:szCs w:val="20"/>
              </w:rPr>
              <w:t>Professionally oriented foreign language. (English, German, French, Spanish, Italian)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22D4DE68" w14:textId="27415E5B"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6C20B4A9"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color w:val="auto"/>
                <w:sz w:val="20"/>
                <w:szCs w:val="20"/>
                <w:lang w:val="en-US"/>
              </w:rPr>
              <w:t xml:space="preserve"> </w:t>
            </w:r>
            <w:r w:rsidR="002720AE" w:rsidRPr="002720AE">
              <w:rPr>
                <w:color w:val="auto"/>
                <w:sz w:val="20"/>
                <w:szCs w:val="20"/>
                <w:lang w:val="en-US"/>
              </w:rPr>
              <w:t>English. TED Tasks: textbook. M: MGIMO University, 2019, p. 142.</w:t>
            </w:r>
          </w:p>
          <w:p w14:paraId="4B5DDB96" w14:textId="57B36652"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30927F07"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6F09773B"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6D65D7CF"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sz w:val="20"/>
                <w:szCs w:val="20"/>
                <w:lang w:val="en-US"/>
              </w:rPr>
              <w:t xml:space="preserve"> Givental I.A.  How to say it in English? Moscow, Flinta, Nauka, 2021.</w:t>
            </w:r>
          </w:p>
          <w:p w14:paraId="0AB652A9" w14:textId="77777777" w:rsidR="00D34F1B" w:rsidRPr="009C0A94" w:rsidRDefault="00D34F1B" w:rsidP="00434D42">
            <w:pPr>
              <w:pStyle w:val="Default"/>
              <w:tabs>
                <w:tab w:val="left" w:pos="459"/>
              </w:tabs>
              <w:ind w:left="34"/>
              <w:jc w:val="both"/>
              <w:rPr>
                <w:b/>
                <w:color w:val="auto"/>
                <w:sz w:val="20"/>
                <w:szCs w:val="20"/>
                <w:lang w:val="en-US"/>
              </w:rPr>
            </w:pPr>
            <w:r w:rsidRPr="009C0A94">
              <w:rPr>
                <w:b/>
                <w:color w:val="auto"/>
                <w:sz w:val="20"/>
                <w:szCs w:val="20"/>
                <w:lang w:val="en-US"/>
              </w:rPr>
              <w:t>Internet resources:</w:t>
            </w:r>
          </w:p>
          <w:p w14:paraId="0F8DD54B" w14:textId="7EB8B6B7"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00C63DD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TED Talks: </w:t>
            </w:r>
            <w:hyperlink r:id="rId12" w:history="1">
              <w:r w:rsidRPr="00434D42">
                <w:rPr>
                  <w:rStyle w:val="af9"/>
                  <w:rFonts w:eastAsia="Calibri"/>
                  <w:sz w:val="20"/>
                  <w:szCs w:val="20"/>
                  <w:lang w:val="en-US"/>
                </w:rPr>
                <w:t>https://www.ted.com</w:t>
              </w:r>
            </w:hyperlink>
          </w:p>
          <w:p w14:paraId="5AFD9683" w14:textId="3F5AD17B"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CNN News: </w:t>
            </w:r>
            <w:hyperlink r:id="rId13" w:history="1">
              <w:r w:rsidRPr="00434D42">
                <w:rPr>
                  <w:rStyle w:val="af9"/>
                  <w:rFonts w:eastAsia="Calibri"/>
                  <w:sz w:val="20"/>
                  <w:szCs w:val="20"/>
                  <w:lang w:val="en-US"/>
                </w:rPr>
                <w:t>https://edition.cnn.com</w:t>
              </w:r>
            </w:hyperlink>
          </w:p>
          <w:p w14:paraId="4D8403EB" w14:textId="4F7DD1AE"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BBC News: </w:t>
            </w:r>
            <w:hyperlink r:id="rId14" w:history="1">
              <w:r w:rsidRPr="00434D42">
                <w:rPr>
                  <w:rStyle w:val="af9"/>
                  <w:rFonts w:eastAsia="Calibri"/>
                  <w:sz w:val="20"/>
                  <w:szCs w:val="20"/>
                  <w:lang w:val="en-US"/>
                </w:rPr>
                <w:t>https://www.bbc.co.uk</w:t>
              </w:r>
            </w:hyperlink>
          </w:p>
          <w:p w14:paraId="5C973087" w14:textId="25AE299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5" w:history="1">
              <w:r w:rsidRPr="00434D42">
                <w:rPr>
                  <w:rStyle w:val="af9"/>
                  <w:rFonts w:eastAsia="Calibri"/>
                  <w:sz w:val="20"/>
                  <w:szCs w:val="20"/>
                  <w:lang w:val="en-US"/>
                </w:rPr>
                <w:t>www.multitran.com/</w:t>
              </w:r>
            </w:hyperlink>
          </w:p>
          <w:p w14:paraId="2F2D82EF" w14:textId="47A3A30A"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English-Russian Online Dictionary: </w:t>
            </w:r>
            <w:hyperlink r:id="rId16" w:history="1">
              <w:r w:rsidRPr="00434D42">
                <w:rPr>
                  <w:rStyle w:val="af9"/>
                  <w:rFonts w:eastAsia="Calibri"/>
                  <w:sz w:val="20"/>
                  <w:szCs w:val="20"/>
                  <w:lang w:val="en-US"/>
                </w:rPr>
                <w:t>https://www.lingvolive.com/en-us</w:t>
              </w:r>
            </w:hyperlink>
            <w:r w:rsidRPr="00434D42">
              <w:rPr>
                <w:sz w:val="20"/>
                <w:szCs w:val="20"/>
                <w:lang w:val="en-US"/>
              </w:rPr>
              <w:t xml:space="preserve"> </w:t>
            </w:r>
          </w:p>
          <w:p w14:paraId="0004E724" w14:textId="19292607"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Collocation Online Dictionary: </w:t>
            </w:r>
            <w:hyperlink r:id="rId17" w:history="1">
              <w:r w:rsidRPr="00434D42">
                <w:rPr>
                  <w:rStyle w:val="af9"/>
                  <w:rFonts w:eastAsia="Calibri"/>
                  <w:sz w:val="20"/>
                  <w:szCs w:val="20"/>
                  <w:lang w:val="en-US"/>
                </w:rPr>
                <w:t>http://www.ozdic.com</w:t>
              </w:r>
            </w:hyperlink>
            <w:r w:rsidRPr="00434D42">
              <w:rPr>
                <w:sz w:val="20"/>
                <w:szCs w:val="20"/>
                <w:lang w:val="en-US"/>
              </w:rPr>
              <w:t xml:space="preserve"> </w:t>
            </w:r>
          </w:p>
          <w:p w14:paraId="5723FB29" w14:textId="01A450C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Oxford Comprehensive Online Dictionary: </w:t>
            </w:r>
            <w:hyperlink r:id="rId18" w:history="1">
              <w:r w:rsidRPr="00434D42">
                <w:rPr>
                  <w:rStyle w:val="af9"/>
                  <w:rFonts w:eastAsia="Calibri"/>
                  <w:sz w:val="20"/>
                  <w:szCs w:val="20"/>
                  <w:lang w:val="en-US"/>
                </w:rPr>
                <w:t>https://www.oxfordlearnersdictionaries.com/</w:t>
              </w:r>
            </w:hyperlink>
            <w:r w:rsidRPr="00434D42">
              <w:rPr>
                <w:sz w:val="20"/>
                <w:szCs w:val="20"/>
                <w:lang w:val="en-US"/>
              </w:rPr>
              <w:t xml:space="preserve"> </w:t>
            </w:r>
          </w:p>
          <w:p w14:paraId="1A673EBF" w14:textId="0DB1342E"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af9"/>
                  <w:rFonts w:ascii="Times New Roman" w:hAnsi="Times New Roman"/>
                  <w:sz w:val="20"/>
                  <w:szCs w:val="20"/>
                  <w:lang w:val="en-US"/>
                </w:rPr>
                <w:t>https://dictionary.cambridge.org</w:t>
              </w:r>
            </w:hyperlink>
          </w:p>
          <w:p w14:paraId="05DEE77A" w14:textId="503BDDF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FutureLearn platform courses </w:t>
            </w:r>
            <w:hyperlink r:id="rId20" w:history="1">
              <w:r w:rsidRPr="00434D42">
                <w:rPr>
                  <w:rStyle w:val="af9"/>
                  <w:sz w:val="20"/>
                  <w:szCs w:val="20"/>
                  <w:lang w:val="en-US"/>
                </w:rPr>
                <w:t>https://www.futurelearn.com/</w:t>
              </w:r>
            </w:hyperlink>
            <w:r w:rsidRPr="00434D42">
              <w:rPr>
                <w:sz w:val="20"/>
                <w:szCs w:val="20"/>
                <w:lang w:val="en-US"/>
              </w:rPr>
              <w:t xml:space="preserve"> </w:t>
            </w:r>
          </w:p>
          <w:p w14:paraId="5362EEBD"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Forensic psychology </w:t>
            </w:r>
            <w:hyperlink r:id="rId21"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Introduction to criminology </w:t>
            </w:r>
            <w:hyperlink r:id="rId22"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1EE9DE0B" w:rsidR="00D34F1B"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Coursera platform </w:t>
            </w:r>
            <w:hyperlink r:id="rId23" w:history="1">
              <w:r w:rsidRPr="009C0A94">
                <w:rPr>
                  <w:rStyle w:val="af9"/>
                  <w:sz w:val="20"/>
                  <w:szCs w:val="20"/>
                  <w:lang w:val="en-US"/>
                </w:rPr>
                <w:t>https://www.coursera.org/</w:t>
              </w:r>
            </w:hyperlink>
          </w:p>
          <w:p w14:paraId="56112C75" w14:textId="78C906AD" w:rsidR="00614544" w:rsidRPr="009C0A94" w:rsidRDefault="00D34F1B" w:rsidP="00434D42">
            <w:pPr>
              <w:pStyle w:val="Default"/>
              <w:numPr>
                <w:ilvl w:val="0"/>
                <w:numId w:val="13"/>
              </w:numPr>
              <w:ind w:left="34" w:firstLine="141"/>
              <w:rPr>
                <w:sz w:val="20"/>
                <w:szCs w:val="20"/>
                <w:lang w:val="en-US"/>
              </w:rPr>
            </w:pPr>
            <w:r w:rsidRPr="009C0A94">
              <w:rPr>
                <w:sz w:val="20"/>
                <w:szCs w:val="20"/>
                <w:lang w:val="en-US"/>
              </w:rPr>
              <w:t xml:space="preserve"> E-International Relations </w:t>
            </w:r>
            <w:hyperlink r:id="rId24"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6" w:history="1">
              <w:r w:rsidRPr="00615E49">
                <w:rPr>
                  <w:rStyle w:val="af9"/>
                  <w:sz w:val="20"/>
                  <w:szCs w:val="20"/>
                  <w:u w:val="single"/>
                </w:rPr>
                <w:t xml:space="preserve">the Policy of Academic Integrity </w:t>
              </w:r>
            </w:hyperlink>
            <w:hyperlink r:id="rId27" w:history="1">
              <w:r w:rsidR="001A7302" w:rsidRPr="00615E49">
                <w:rPr>
                  <w:rStyle w:val="af9"/>
                  <w:sz w:val="20"/>
                  <w:szCs w:val="20"/>
                  <w:u w:val="single"/>
                </w:rPr>
                <w:t xml:space="preserve">of Al-Farabi Kazakh National University </w:t>
              </w:r>
            </w:hyperlink>
            <w:hyperlink r:id="rId2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af9"/>
                  <w:sz w:val="20"/>
                  <w:szCs w:val="20"/>
                  <w:u w:val="single"/>
                </w:rPr>
                <w:t xml:space="preserve">the "Rules for the final control" </w:t>
              </w:r>
            </w:hyperlink>
            <w:r w:rsidRPr="00281828">
              <w:rPr>
                <w:sz w:val="20"/>
                <w:szCs w:val="20"/>
                <w:u w:val="single"/>
              </w:rPr>
              <w:t xml:space="preserve">, </w:t>
            </w:r>
            <w:hyperlink r:id="rId3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1"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lastRenderedPageBreak/>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0668EB">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0668EB">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142909F" w14:textId="20AF3497" w:rsidR="00AB4085" w:rsidRPr="000B561E" w:rsidRDefault="00AB4085" w:rsidP="00AB4085">
            <w:pPr>
              <w:snapToGrid w:val="0"/>
              <w:jc w:val="both"/>
              <w:rPr>
                <w:b/>
                <w:bCs/>
                <w:sz w:val="20"/>
                <w:szCs w:val="20"/>
                <w:lang w:val="en-US"/>
              </w:rPr>
            </w:pPr>
            <w:r w:rsidRPr="000B561E">
              <w:rPr>
                <w:b/>
                <w:bCs/>
                <w:sz w:val="20"/>
                <w:szCs w:val="20"/>
                <w:lang w:val="en-US"/>
              </w:rPr>
              <w:t>PT 1 Introduction to the course</w:t>
            </w:r>
            <w:r w:rsidR="00080D3F" w:rsidRPr="00C27302">
              <w:rPr>
                <w:b/>
                <w:lang w:val="en-US" w:eastAsia="ru-RU"/>
              </w:rPr>
              <w:t xml:space="preserve"> </w:t>
            </w:r>
          </w:p>
          <w:p w14:paraId="01B30DF0" w14:textId="77777777" w:rsidR="00AB4085" w:rsidRPr="000B561E" w:rsidRDefault="00AB4085" w:rsidP="00AB4085">
            <w:pPr>
              <w:snapToGrid w:val="0"/>
              <w:jc w:val="both"/>
              <w:rPr>
                <w:bCs/>
                <w:sz w:val="20"/>
                <w:szCs w:val="20"/>
                <w:lang w:val="en-US"/>
              </w:rPr>
            </w:pPr>
            <w:r w:rsidRPr="000B561E">
              <w:rPr>
                <w:bCs/>
                <w:sz w:val="20"/>
                <w:szCs w:val="20"/>
                <w:lang w:val="en-US"/>
              </w:rPr>
              <w:t>Vocabulary: review of professional terms</w:t>
            </w:r>
          </w:p>
          <w:p w14:paraId="4D2A726C" w14:textId="77777777" w:rsidR="00AB4085" w:rsidRPr="000B561E" w:rsidRDefault="00AB4085" w:rsidP="00AB4085">
            <w:pPr>
              <w:snapToGrid w:val="0"/>
              <w:jc w:val="both"/>
              <w:rPr>
                <w:bCs/>
                <w:sz w:val="20"/>
                <w:szCs w:val="20"/>
                <w:lang w:val="en-US"/>
              </w:rPr>
            </w:pPr>
            <w:r w:rsidRPr="000B561E">
              <w:rPr>
                <w:bCs/>
                <w:sz w:val="20"/>
                <w:szCs w:val="20"/>
                <w:lang w:val="en-US"/>
              </w:rPr>
              <w:t>Reading: current news on international relations</w:t>
            </w:r>
          </w:p>
          <w:p w14:paraId="2B52BA6E" w14:textId="20282E3D" w:rsidR="008642A4" w:rsidRPr="000B561E" w:rsidRDefault="00AB4085" w:rsidP="00AB4085">
            <w:pPr>
              <w:snapToGrid w:val="0"/>
              <w:jc w:val="both"/>
              <w:rPr>
                <w:bCs/>
                <w:sz w:val="20"/>
                <w:szCs w:val="20"/>
                <w:lang w:val="en-US"/>
              </w:rPr>
            </w:pPr>
            <w:r w:rsidRPr="000B561E">
              <w:rPr>
                <w:bCs/>
                <w:sz w:val="20"/>
                <w:szCs w:val="20"/>
                <w:lang w:val="en-US"/>
              </w:rPr>
              <w:t>Speaking: types of texts</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1A3DFFE4" w:rsidR="008642A4" w:rsidRPr="007950CC" w:rsidRDefault="000B561E" w:rsidP="005B72B3">
            <w:pPr>
              <w:tabs>
                <w:tab w:val="left" w:pos="1276"/>
              </w:tabs>
              <w:jc w:val="center"/>
              <w:rPr>
                <w:sz w:val="20"/>
                <w:szCs w:val="20"/>
              </w:rPr>
            </w:pPr>
            <w:r>
              <w:rPr>
                <w:sz w:val="20"/>
                <w:szCs w:val="20"/>
              </w:rPr>
              <w:t>8</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42024432" w14:textId="46AF9D17" w:rsidR="00080D3F" w:rsidRDefault="00463CF4" w:rsidP="00463CF4">
            <w:pPr>
              <w:snapToGrid w:val="0"/>
              <w:jc w:val="both"/>
              <w:rPr>
                <w:bCs/>
                <w:sz w:val="20"/>
                <w:szCs w:val="20"/>
                <w:lang w:val="en-US"/>
              </w:rPr>
            </w:pPr>
            <w:r w:rsidRPr="000B561E">
              <w:rPr>
                <w:b/>
                <w:bCs/>
                <w:sz w:val="20"/>
                <w:szCs w:val="20"/>
                <w:lang w:val="en-US"/>
              </w:rPr>
              <w:t xml:space="preserve">PT 2 </w:t>
            </w:r>
            <w:r w:rsidR="00080D3F" w:rsidRPr="00080D3F">
              <w:rPr>
                <w:b/>
                <w:bCs/>
                <w:color w:val="000000"/>
                <w:sz w:val="20"/>
                <w:szCs w:val="20"/>
                <w:lang w:val="en-US" w:eastAsia="ru-RU"/>
              </w:rPr>
              <w:t>Diplomacy, Negotiation and Bargaining</w:t>
            </w:r>
          </w:p>
          <w:p w14:paraId="2C92F270" w14:textId="43BCEDF9"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1C6B8EED" w14:textId="77777777" w:rsidR="00463CF4" w:rsidRPr="000B561E" w:rsidRDefault="00463CF4" w:rsidP="00463CF4">
            <w:pPr>
              <w:snapToGrid w:val="0"/>
              <w:jc w:val="both"/>
              <w:rPr>
                <w:bCs/>
                <w:sz w:val="20"/>
                <w:szCs w:val="20"/>
                <w:lang w:val="en-US"/>
              </w:rPr>
            </w:pPr>
            <w:r w:rsidRPr="000B561E">
              <w:rPr>
                <w:bCs/>
                <w:sz w:val="20"/>
                <w:szCs w:val="20"/>
                <w:lang w:val="en-US"/>
              </w:rPr>
              <w:t>Grammar: Relative clauses review</w:t>
            </w:r>
          </w:p>
          <w:p w14:paraId="6556E493" w14:textId="26B5695B" w:rsidR="00463CF4" w:rsidRPr="000B561E" w:rsidRDefault="00463CF4" w:rsidP="00463CF4">
            <w:pPr>
              <w:snapToGrid w:val="0"/>
              <w:jc w:val="both"/>
              <w:rPr>
                <w:b/>
                <w:bCs/>
                <w:sz w:val="20"/>
                <w:szCs w:val="20"/>
                <w:lang w:val="en-US"/>
              </w:rPr>
            </w:pPr>
            <w:r w:rsidRPr="000B561E">
              <w:rPr>
                <w:bCs/>
                <w:sz w:val="20"/>
                <w:szCs w:val="20"/>
                <w:lang w:val="en-US"/>
              </w:rPr>
              <w:t>Reading&amp;</w:t>
            </w:r>
            <w:r w:rsidR="001D6BEB" w:rsidRPr="000B561E">
              <w:rPr>
                <w:bCs/>
                <w:sz w:val="20"/>
                <w:szCs w:val="20"/>
                <w:lang w:val="en-US"/>
              </w:rPr>
              <w:t xml:space="preserve"> </w:t>
            </w:r>
            <w:r w:rsidRPr="000B561E">
              <w:rPr>
                <w:bCs/>
                <w:sz w:val="20"/>
                <w:szCs w:val="20"/>
                <w:lang w:val="en-US"/>
              </w:rPr>
              <w:t>Listening:</w:t>
            </w:r>
            <w:r w:rsidR="001D6BEB" w:rsidRPr="000B561E">
              <w:rPr>
                <w:bCs/>
                <w:sz w:val="20"/>
                <w:szCs w:val="20"/>
                <w:lang w:val="en-US"/>
              </w:rPr>
              <w:t xml:space="preserve"> </w:t>
            </w:r>
            <w:r w:rsidRPr="000B561E">
              <w:rPr>
                <w:bCs/>
                <w:sz w:val="20"/>
                <w:szCs w:val="20"/>
                <w:lang w:val="en-US"/>
              </w:rPr>
              <w:t>Visions of World order</w:t>
            </w:r>
          </w:p>
          <w:p w14:paraId="518BCA5F"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presentation of a chart/diagram/ schematic representation of world order</w:t>
            </w:r>
          </w:p>
          <w:p w14:paraId="02BB0B96" w14:textId="7ADF78B9" w:rsidR="008642A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E02C62C" w:rsidR="008642A4" w:rsidRPr="007950CC" w:rsidRDefault="000B561E" w:rsidP="005B72B3">
            <w:pPr>
              <w:tabs>
                <w:tab w:val="left" w:pos="1276"/>
              </w:tabs>
              <w:jc w:val="center"/>
              <w:rPr>
                <w:sz w:val="20"/>
                <w:szCs w:val="20"/>
              </w:rPr>
            </w:pPr>
            <w:r>
              <w:rPr>
                <w:sz w:val="20"/>
                <w:szCs w:val="20"/>
              </w:rPr>
              <w:t>8</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0B561E" w:rsidRDefault="008E4702" w:rsidP="00455784">
            <w:pPr>
              <w:jc w:val="both"/>
              <w:rPr>
                <w:bCs/>
                <w:color w:val="FF0000"/>
                <w:sz w:val="20"/>
                <w:szCs w:val="20"/>
                <w:lang w:val="kk-KZ"/>
              </w:rPr>
            </w:pPr>
            <w:r w:rsidRPr="000B561E">
              <w:rPr>
                <w:b/>
                <w:sz w:val="20"/>
                <w:szCs w:val="20"/>
                <w:lang w:val="en-US"/>
              </w:rPr>
              <w:t>IWST</w:t>
            </w:r>
            <w:r w:rsidR="00D25C7B" w:rsidRPr="000B561E">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1C5E5B2E" w:rsidR="00D827E8" w:rsidRPr="000B561E" w:rsidRDefault="00D827E8" w:rsidP="00D827E8">
            <w:pPr>
              <w:snapToGrid w:val="0"/>
              <w:jc w:val="both"/>
              <w:rPr>
                <w:b/>
                <w:bCs/>
                <w:sz w:val="20"/>
                <w:szCs w:val="20"/>
                <w:lang w:val="en-US"/>
              </w:rPr>
            </w:pPr>
            <w:r w:rsidRPr="000B561E">
              <w:rPr>
                <w:b/>
                <w:bCs/>
                <w:sz w:val="20"/>
                <w:szCs w:val="20"/>
                <w:lang w:val="en-US"/>
              </w:rPr>
              <w:t>PT 3</w:t>
            </w:r>
            <w:r w:rsidRPr="000B561E">
              <w:rPr>
                <w:sz w:val="20"/>
                <w:szCs w:val="20"/>
                <w:lang w:val="en-US"/>
              </w:rPr>
              <w:t xml:space="preserve"> </w:t>
            </w:r>
            <w:r w:rsidR="00080D3F" w:rsidRPr="00080D3F">
              <w:rPr>
                <w:b/>
                <w:bCs/>
                <w:color w:val="000000"/>
                <w:sz w:val="20"/>
                <w:szCs w:val="20"/>
                <w:lang w:val="en-US" w:eastAsia="ru-RU"/>
              </w:rPr>
              <w:t>The diplomacy Corps</w:t>
            </w:r>
          </w:p>
          <w:p w14:paraId="4F6B7080" w14:textId="77777777" w:rsidR="00D827E8" w:rsidRPr="000B561E" w:rsidRDefault="00D827E8" w:rsidP="00D827E8">
            <w:pPr>
              <w:snapToGrid w:val="0"/>
              <w:jc w:val="both"/>
              <w:rPr>
                <w:bCs/>
                <w:sz w:val="20"/>
                <w:szCs w:val="20"/>
                <w:lang w:val="en-US"/>
              </w:rPr>
            </w:pPr>
            <w:r w:rsidRPr="000B561E">
              <w:rPr>
                <w:bCs/>
                <w:sz w:val="20"/>
                <w:szCs w:val="20"/>
                <w:lang w:val="en-US"/>
              </w:rPr>
              <w:t>Vocabulary: international relations terminology, preventive diplomacy</w:t>
            </w:r>
          </w:p>
          <w:p w14:paraId="67C7D08A" w14:textId="77777777" w:rsidR="00D827E8" w:rsidRPr="000B561E" w:rsidRDefault="00D827E8" w:rsidP="00D827E8">
            <w:pPr>
              <w:snapToGrid w:val="0"/>
              <w:jc w:val="both"/>
              <w:rPr>
                <w:bCs/>
                <w:sz w:val="20"/>
                <w:szCs w:val="20"/>
                <w:lang w:val="en-US"/>
              </w:rPr>
            </w:pPr>
            <w:r w:rsidRPr="000B561E">
              <w:rPr>
                <w:bCs/>
                <w:sz w:val="20"/>
                <w:szCs w:val="20"/>
                <w:lang w:val="en-US"/>
              </w:rPr>
              <w:t>Grammar: Complex Subject</w:t>
            </w:r>
          </w:p>
          <w:p w14:paraId="77982981" w14:textId="77777777" w:rsidR="00D827E8" w:rsidRPr="000B561E" w:rsidRDefault="00D827E8" w:rsidP="00D827E8">
            <w:pPr>
              <w:snapToGrid w:val="0"/>
              <w:jc w:val="both"/>
              <w:rPr>
                <w:bCs/>
                <w:sz w:val="20"/>
                <w:szCs w:val="20"/>
                <w:lang w:val="en-US"/>
              </w:rPr>
            </w:pPr>
            <w:r w:rsidRPr="000B561E">
              <w:rPr>
                <w:bCs/>
                <w:sz w:val="20"/>
                <w:szCs w:val="20"/>
                <w:lang w:val="en-US"/>
              </w:rPr>
              <w:t>Reading: texts about well-known UN Secretaries General</w:t>
            </w:r>
          </w:p>
          <w:p w14:paraId="237D1EDE" w14:textId="1403C925" w:rsidR="00D827E8" w:rsidRPr="000B561E" w:rsidRDefault="00D827E8" w:rsidP="00D827E8">
            <w:pPr>
              <w:snapToGrid w:val="0"/>
              <w:jc w:val="both"/>
              <w:rPr>
                <w:bCs/>
                <w:sz w:val="20"/>
                <w:szCs w:val="20"/>
                <w:lang w:val="en-US"/>
              </w:rPr>
            </w:pPr>
            <w:r w:rsidRPr="000B561E">
              <w:rPr>
                <w:bCs/>
                <w:sz w:val="20"/>
                <w:szCs w:val="20"/>
                <w:lang w:val="en-US"/>
              </w:rPr>
              <w:t>Speaking: individual presentations about the UN Secretary of</w:t>
            </w:r>
            <w:r w:rsidR="00463CF4" w:rsidRPr="000B561E">
              <w:rPr>
                <w:bCs/>
                <w:sz w:val="20"/>
                <w:szCs w:val="20"/>
                <w:lang w:val="en-US"/>
              </w:rPr>
              <w:t xml:space="preserve"> choice + multiple choice quiz </w:t>
            </w:r>
          </w:p>
          <w:p w14:paraId="4E9AA2DE" w14:textId="1215FECC" w:rsidR="008642A4" w:rsidRPr="000B561E" w:rsidRDefault="00D827E8" w:rsidP="00D827E8">
            <w:pPr>
              <w:tabs>
                <w:tab w:val="left" w:pos="1276"/>
              </w:tabs>
              <w:rPr>
                <w:b/>
                <w:sz w:val="20"/>
                <w:szCs w:val="20"/>
              </w:rPr>
            </w:pPr>
            <w:r w:rsidRPr="000B561E">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1A2D74B7" w:rsidR="008642A4" w:rsidRPr="007950CC" w:rsidRDefault="000B561E" w:rsidP="005B72B3">
            <w:pPr>
              <w:tabs>
                <w:tab w:val="left" w:pos="1276"/>
              </w:tabs>
              <w:jc w:val="center"/>
              <w:rPr>
                <w:sz w:val="20"/>
                <w:szCs w:val="20"/>
              </w:rPr>
            </w:pPr>
            <w:r>
              <w:rPr>
                <w:sz w:val="20"/>
                <w:szCs w:val="20"/>
              </w:rPr>
              <w:t>8</w:t>
            </w:r>
          </w:p>
        </w:tc>
      </w:tr>
      <w:tr w:rsidR="00463CF4" w:rsidRPr="007950CC" w14:paraId="2FB2EF9C" w14:textId="77777777" w:rsidTr="00D25C7B">
        <w:tc>
          <w:tcPr>
            <w:tcW w:w="868" w:type="dxa"/>
            <w:shd w:val="clear" w:color="auto" w:fill="auto"/>
          </w:tcPr>
          <w:p w14:paraId="6D3145A1" w14:textId="77777777" w:rsidR="00463CF4" w:rsidRPr="007950CC" w:rsidRDefault="00463CF4" w:rsidP="00463CF4">
            <w:pPr>
              <w:tabs>
                <w:tab w:val="left" w:pos="1276"/>
              </w:tabs>
              <w:jc w:val="center"/>
              <w:rPr>
                <w:b/>
                <w:bCs/>
                <w:sz w:val="20"/>
                <w:szCs w:val="20"/>
              </w:rPr>
            </w:pPr>
            <w:r w:rsidRPr="007950CC">
              <w:rPr>
                <w:b/>
                <w:bCs/>
                <w:sz w:val="20"/>
                <w:szCs w:val="20"/>
              </w:rPr>
              <w:t>4</w:t>
            </w:r>
          </w:p>
        </w:tc>
        <w:tc>
          <w:tcPr>
            <w:tcW w:w="7987" w:type="dxa"/>
            <w:shd w:val="clear" w:color="auto" w:fill="auto"/>
          </w:tcPr>
          <w:p w14:paraId="13020E3B" w14:textId="0F9B9B03" w:rsidR="00463CF4" w:rsidRPr="00666001" w:rsidRDefault="00463CF4" w:rsidP="00666001">
            <w:pPr>
              <w:autoSpaceDE w:val="0"/>
              <w:autoSpaceDN w:val="0"/>
              <w:adjustRightInd w:val="0"/>
              <w:rPr>
                <w:b/>
                <w:sz w:val="20"/>
                <w:szCs w:val="20"/>
                <w:lang w:val="en-US"/>
              </w:rPr>
            </w:pPr>
            <w:r w:rsidRPr="000B561E">
              <w:rPr>
                <w:b/>
                <w:bCs/>
                <w:sz w:val="20"/>
                <w:szCs w:val="20"/>
                <w:lang w:val="en-US"/>
              </w:rPr>
              <w:t xml:space="preserve">PT 4 </w:t>
            </w:r>
            <w:r w:rsidR="00666001" w:rsidRPr="00666001">
              <w:rPr>
                <w:b/>
                <w:sz w:val="20"/>
                <w:szCs w:val="20"/>
                <w:lang w:val="en-US"/>
              </w:rPr>
              <w:t>Prioritizing objectives</w:t>
            </w:r>
            <w:r w:rsidR="00666001">
              <w:rPr>
                <w:b/>
                <w:sz w:val="20"/>
                <w:szCs w:val="20"/>
                <w:lang w:val="kk-KZ"/>
              </w:rPr>
              <w:t xml:space="preserve"> </w:t>
            </w:r>
            <w:r w:rsidR="00666001" w:rsidRPr="00666001">
              <w:rPr>
                <w:b/>
                <w:sz w:val="20"/>
                <w:szCs w:val="20"/>
                <w:lang w:val="en-US"/>
              </w:rPr>
              <w:t>Drawing up the agenda</w:t>
            </w:r>
            <w:r w:rsidR="00666001" w:rsidRPr="00666001">
              <w:rPr>
                <w:b/>
                <w:sz w:val="20"/>
                <w:szCs w:val="20"/>
                <w:lang w:val="kk-KZ"/>
              </w:rPr>
              <w:t xml:space="preserve"> </w:t>
            </w:r>
            <w:r w:rsidR="00666001" w:rsidRPr="00666001">
              <w:rPr>
                <w:b/>
                <w:sz w:val="20"/>
                <w:szCs w:val="20"/>
                <w:lang w:val="en-US"/>
              </w:rPr>
              <w:t>Getting to know the other side</w:t>
            </w:r>
          </w:p>
          <w:p w14:paraId="50E8AA80"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8E1CBC4" w14:textId="77777777" w:rsidR="00463CF4" w:rsidRPr="000B561E" w:rsidRDefault="00463CF4" w:rsidP="00463CF4">
            <w:pPr>
              <w:snapToGrid w:val="0"/>
              <w:jc w:val="both"/>
              <w:rPr>
                <w:bCs/>
                <w:sz w:val="20"/>
                <w:szCs w:val="20"/>
                <w:lang w:val="en-US"/>
              </w:rPr>
            </w:pPr>
            <w:r w:rsidRPr="000B561E">
              <w:rPr>
                <w:bCs/>
                <w:sz w:val="20"/>
                <w:szCs w:val="20"/>
                <w:lang w:val="en-US"/>
              </w:rPr>
              <w:t>Grammar: Perfect Modals</w:t>
            </w:r>
          </w:p>
          <w:p w14:paraId="5952DAD2" w14:textId="38732341" w:rsidR="00463CF4" w:rsidRPr="000B561E" w:rsidRDefault="00463CF4" w:rsidP="00463CF4">
            <w:pPr>
              <w:snapToGrid w:val="0"/>
              <w:jc w:val="both"/>
              <w:rPr>
                <w:bCs/>
                <w:sz w:val="20"/>
                <w:szCs w:val="20"/>
                <w:lang w:val="en-US"/>
              </w:rPr>
            </w:pPr>
            <w:r w:rsidRPr="000B561E">
              <w:rPr>
                <w:bCs/>
                <w:sz w:val="20"/>
                <w:szCs w:val="20"/>
                <w:lang w:val="en-US"/>
              </w:rPr>
              <w:t xml:space="preserve">Listening Reading: What Are </w:t>
            </w:r>
            <w:r w:rsidR="000B561E" w:rsidRPr="000B561E">
              <w:rPr>
                <w:bCs/>
                <w:sz w:val="20"/>
                <w:szCs w:val="20"/>
                <w:lang w:val="en-US"/>
              </w:rPr>
              <w:t>the</w:t>
            </w:r>
            <w:r w:rsidRPr="000B561E">
              <w:rPr>
                <w:bCs/>
                <w:sz w:val="20"/>
                <w:szCs w:val="20"/>
                <w:lang w:val="en-US"/>
              </w:rPr>
              <w:t xml:space="preserve"> World's Biggest Superpowers? </w:t>
            </w:r>
          </w:p>
          <w:p w14:paraId="5AA1821B" w14:textId="77777777" w:rsidR="00463CF4" w:rsidRPr="000B561E" w:rsidRDefault="00463CF4" w:rsidP="00463CF4">
            <w:pPr>
              <w:snapToGrid w:val="0"/>
              <w:jc w:val="both"/>
              <w:rPr>
                <w:b/>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possible superpowers in the future</w:t>
            </w:r>
          </w:p>
          <w:p w14:paraId="16491D9D" w14:textId="01091B28" w:rsidR="00463CF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0E01C7B6" w14:textId="19A284A2"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5574304" w14:textId="200C94B1" w:rsidR="00463CF4" w:rsidRPr="007950CC" w:rsidRDefault="000B561E" w:rsidP="00463CF4">
            <w:pPr>
              <w:tabs>
                <w:tab w:val="left" w:pos="1276"/>
              </w:tabs>
              <w:jc w:val="center"/>
              <w:rPr>
                <w:sz w:val="20"/>
                <w:szCs w:val="20"/>
              </w:rPr>
            </w:pPr>
            <w:r>
              <w:rPr>
                <w:sz w:val="20"/>
                <w:szCs w:val="20"/>
              </w:rPr>
              <w:t>8</w:t>
            </w:r>
          </w:p>
        </w:tc>
      </w:tr>
      <w:tr w:rsidR="00463CF4" w:rsidRPr="007950CC" w14:paraId="32BC5EF6" w14:textId="77777777" w:rsidTr="00D25C7B">
        <w:tc>
          <w:tcPr>
            <w:tcW w:w="868" w:type="dxa"/>
            <w:shd w:val="clear" w:color="auto" w:fill="auto"/>
          </w:tcPr>
          <w:p w14:paraId="75B16585" w14:textId="6E7CADD5" w:rsidR="00463CF4" w:rsidRPr="007950CC" w:rsidRDefault="00463CF4" w:rsidP="00463CF4">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284A131" w:rsidR="00463CF4" w:rsidRPr="000B561E" w:rsidRDefault="00463CF4" w:rsidP="00463CF4">
            <w:pPr>
              <w:snapToGrid w:val="0"/>
              <w:jc w:val="both"/>
              <w:rPr>
                <w:b/>
                <w:bCs/>
                <w:sz w:val="20"/>
                <w:szCs w:val="20"/>
                <w:lang w:val="en-US"/>
              </w:rPr>
            </w:pPr>
            <w:r w:rsidRPr="000B561E">
              <w:rPr>
                <w:b/>
                <w:sz w:val="20"/>
                <w:szCs w:val="20"/>
              </w:rPr>
              <w:t>IWS 1.</w:t>
            </w:r>
            <w:r w:rsidRPr="000B561E">
              <w:rPr>
                <w:b/>
                <w:sz w:val="20"/>
                <w:szCs w:val="20"/>
                <w:lang w:val="kk-KZ"/>
              </w:rPr>
              <w:t xml:space="preserve"> </w:t>
            </w:r>
            <w:r w:rsidRPr="000B561E">
              <w:rPr>
                <w:b/>
                <w:sz w:val="20"/>
                <w:szCs w:val="20"/>
                <w:lang w:val="en-US"/>
              </w:rPr>
              <w:t>Pair presentation</w:t>
            </w:r>
            <w:r w:rsidRPr="000B561E">
              <w:rPr>
                <w:b/>
                <w:bCs/>
                <w:sz w:val="20"/>
                <w:szCs w:val="20"/>
                <w:lang w:val="en-US"/>
              </w:rPr>
              <w:t xml:space="preserve"> “World leaders: psychological portrait” </w:t>
            </w:r>
          </w:p>
        </w:tc>
        <w:tc>
          <w:tcPr>
            <w:tcW w:w="928" w:type="dxa"/>
            <w:shd w:val="clear" w:color="auto" w:fill="auto"/>
          </w:tcPr>
          <w:p w14:paraId="155E3664" w14:textId="34A06AE6" w:rsidR="00463CF4" w:rsidRPr="007950CC" w:rsidRDefault="00463CF4" w:rsidP="00463CF4">
            <w:pPr>
              <w:tabs>
                <w:tab w:val="left" w:pos="1276"/>
              </w:tabs>
              <w:jc w:val="center"/>
              <w:rPr>
                <w:sz w:val="20"/>
                <w:szCs w:val="20"/>
              </w:rPr>
            </w:pPr>
          </w:p>
        </w:tc>
        <w:tc>
          <w:tcPr>
            <w:tcW w:w="726" w:type="dxa"/>
            <w:shd w:val="clear" w:color="auto" w:fill="auto"/>
          </w:tcPr>
          <w:p w14:paraId="5A596674" w14:textId="4F3A41C8" w:rsidR="00463CF4" w:rsidRPr="007950CC" w:rsidRDefault="000B561E" w:rsidP="00463CF4">
            <w:pPr>
              <w:tabs>
                <w:tab w:val="left" w:pos="1276"/>
              </w:tabs>
              <w:jc w:val="center"/>
              <w:rPr>
                <w:sz w:val="20"/>
                <w:szCs w:val="20"/>
              </w:rPr>
            </w:pPr>
            <w:r>
              <w:rPr>
                <w:sz w:val="20"/>
                <w:szCs w:val="20"/>
              </w:rPr>
              <w:t>20</w:t>
            </w:r>
          </w:p>
        </w:tc>
      </w:tr>
      <w:tr w:rsidR="00463CF4" w:rsidRPr="007950CC" w14:paraId="79B99EA4" w14:textId="77777777" w:rsidTr="00D25C7B">
        <w:tc>
          <w:tcPr>
            <w:tcW w:w="868" w:type="dxa"/>
            <w:shd w:val="clear" w:color="auto" w:fill="auto"/>
          </w:tcPr>
          <w:p w14:paraId="12BC35DB" w14:textId="77777777"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4DA064B1" w14:textId="77777777" w:rsidR="00463CF4" w:rsidRPr="000B561E" w:rsidRDefault="00463CF4" w:rsidP="00463CF4">
            <w:pPr>
              <w:snapToGrid w:val="0"/>
              <w:jc w:val="both"/>
              <w:rPr>
                <w:b/>
                <w:bCs/>
                <w:sz w:val="20"/>
                <w:szCs w:val="20"/>
                <w:lang w:val="en-US"/>
              </w:rPr>
            </w:pPr>
            <w:r w:rsidRPr="000B561E">
              <w:rPr>
                <w:b/>
                <w:bCs/>
                <w:sz w:val="20"/>
                <w:szCs w:val="20"/>
                <w:lang w:val="en-US"/>
              </w:rPr>
              <w:t>PT 5 International treaties</w:t>
            </w:r>
          </w:p>
          <w:p w14:paraId="1D43C36D"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4BAD005E" w14:textId="77777777" w:rsidR="00463CF4" w:rsidRPr="000B561E" w:rsidRDefault="00463CF4" w:rsidP="00463CF4">
            <w:pPr>
              <w:snapToGrid w:val="0"/>
              <w:jc w:val="both"/>
              <w:rPr>
                <w:bCs/>
                <w:sz w:val="20"/>
                <w:szCs w:val="20"/>
                <w:lang w:val="en-US"/>
              </w:rPr>
            </w:pPr>
            <w:r w:rsidRPr="000B561E">
              <w:rPr>
                <w:bCs/>
                <w:sz w:val="20"/>
                <w:szCs w:val="20"/>
                <w:lang w:val="en-US"/>
              </w:rPr>
              <w:t>Grammar: Present Tenses review</w:t>
            </w:r>
          </w:p>
          <w:p w14:paraId="46F3F2D6" w14:textId="67B00D92" w:rsidR="00463CF4" w:rsidRPr="000B561E" w:rsidRDefault="001D6BEB" w:rsidP="00463CF4">
            <w:pPr>
              <w:snapToGrid w:val="0"/>
              <w:jc w:val="both"/>
              <w:rPr>
                <w:b/>
                <w:bCs/>
                <w:sz w:val="20"/>
                <w:szCs w:val="20"/>
                <w:lang w:val="en-US"/>
              </w:rPr>
            </w:pPr>
            <w:r w:rsidRPr="000B561E">
              <w:rPr>
                <w:bCs/>
                <w:sz w:val="20"/>
                <w:szCs w:val="20"/>
                <w:lang w:val="en-US"/>
              </w:rPr>
              <w:t>Reading: Multipolar</w:t>
            </w:r>
            <w:r w:rsidR="00463CF4" w:rsidRPr="000B561E">
              <w:rPr>
                <w:bCs/>
                <w:sz w:val="20"/>
                <w:szCs w:val="20"/>
                <w:lang w:val="en-US"/>
              </w:rPr>
              <w:t>, unipolar, or hegemonic world</w:t>
            </w:r>
          </w:p>
          <w:p w14:paraId="17B7C9AC" w14:textId="77777777" w:rsidR="00463CF4" w:rsidRPr="000B561E" w:rsidRDefault="00463CF4" w:rsidP="00463CF4">
            <w:pPr>
              <w:rPr>
                <w:bCs/>
                <w:sz w:val="20"/>
                <w:szCs w:val="20"/>
                <w:lang w:val="en-US"/>
              </w:rPr>
            </w:pPr>
            <w:r w:rsidRPr="000B561E">
              <w:rPr>
                <w:bCs/>
                <w:sz w:val="20"/>
                <w:szCs w:val="20"/>
                <w:lang w:val="en-US"/>
              </w:rPr>
              <w:t>Speaking: 6 Thinking Hat Presentation</w:t>
            </w:r>
          </w:p>
          <w:p w14:paraId="00C07B5E" w14:textId="77777777" w:rsidR="00463CF4" w:rsidRPr="000B561E" w:rsidRDefault="00463CF4" w:rsidP="00463CF4">
            <w:pPr>
              <w:rPr>
                <w:sz w:val="20"/>
                <w:szCs w:val="20"/>
                <w:lang w:val="en-US"/>
              </w:rPr>
            </w:pPr>
            <w:r w:rsidRPr="000B561E">
              <w:rPr>
                <w:bCs/>
                <w:sz w:val="20"/>
                <w:szCs w:val="20"/>
                <w:lang w:val="en-US"/>
              </w:rPr>
              <w:t xml:space="preserve">Listening: </w:t>
            </w:r>
            <w:r w:rsidRPr="000B561E">
              <w:rPr>
                <w:sz w:val="20"/>
                <w:szCs w:val="20"/>
                <w:lang w:val="en-US"/>
              </w:rPr>
              <w:t xml:space="preserve">PHILO-notes: </w:t>
            </w:r>
            <w:r w:rsidRPr="000B561E">
              <w:rPr>
                <w:bCs/>
                <w:sz w:val="20"/>
                <w:szCs w:val="20"/>
                <w:lang w:val="en-US"/>
              </w:rPr>
              <w:t xml:space="preserve">What is hegemony? </w:t>
            </w:r>
          </w:p>
          <w:p w14:paraId="596AD0AC" w14:textId="73497B3E"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71D44693" w14:textId="0FE51955"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7A46B69" w14:textId="264E260F" w:rsidR="00463CF4" w:rsidRPr="007950CC" w:rsidRDefault="000B561E" w:rsidP="00463CF4">
            <w:pPr>
              <w:tabs>
                <w:tab w:val="left" w:pos="1276"/>
              </w:tabs>
              <w:jc w:val="center"/>
              <w:rPr>
                <w:sz w:val="20"/>
                <w:szCs w:val="20"/>
              </w:rPr>
            </w:pPr>
            <w:r>
              <w:rPr>
                <w:sz w:val="20"/>
                <w:szCs w:val="20"/>
              </w:rPr>
              <w:t>8</w:t>
            </w:r>
          </w:p>
        </w:tc>
      </w:tr>
      <w:tr w:rsidR="00463CF4" w:rsidRPr="007950CC" w14:paraId="68F28E8D" w14:textId="77777777" w:rsidTr="00D25C7B">
        <w:tc>
          <w:tcPr>
            <w:tcW w:w="868" w:type="dxa"/>
            <w:shd w:val="clear" w:color="auto" w:fill="auto"/>
          </w:tcPr>
          <w:p w14:paraId="057B7ADB" w14:textId="3C53B554"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463CF4" w:rsidRPr="000B561E" w:rsidRDefault="00463CF4" w:rsidP="00463CF4">
            <w:pPr>
              <w:snapToGrid w:val="0"/>
              <w:jc w:val="both"/>
              <w:rPr>
                <w:b/>
                <w:bCs/>
                <w:sz w:val="20"/>
                <w:szCs w:val="20"/>
                <w:lang w:val="en-US"/>
              </w:rPr>
            </w:pPr>
            <w:r w:rsidRPr="000B561E">
              <w:rPr>
                <w:b/>
                <w:sz w:val="20"/>
                <w:szCs w:val="20"/>
                <w:lang w:val="en-US"/>
              </w:rPr>
              <w:t xml:space="preserve">IWST 2. Consultation on the types of essay and their peculiarities  </w:t>
            </w:r>
          </w:p>
        </w:tc>
        <w:tc>
          <w:tcPr>
            <w:tcW w:w="928" w:type="dxa"/>
            <w:shd w:val="clear" w:color="auto" w:fill="auto"/>
          </w:tcPr>
          <w:p w14:paraId="39CA60E6" w14:textId="244C21CD" w:rsidR="00463CF4" w:rsidRPr="007950CC" w:rsidRDefault="00463CF4" w:rsidP="00463CF4">
            <w:pPr>
              <w:tabs>
                <w:tab w:val="left" w:pos="1276"/>
              </w:tabs>
              <w:jc w:val="center"/>
              <w:rPr>
                <w:sz w:val="20"/>
                <w:szCs w:val="20"/>
              </w:rPr>
            </w:pPr>
          </w:p>
        </w:tc>
        <w:tc>
          <w:tcPr>
            <w:tcW w:w="726" w:type="dxa"/>
            <w:shd w:val="clear" w:color="auto" w:fill="auto"/>
          </w:tcPr>
          <w:p w14:paraId="23F429C1" w14:textId="77777777" w:rsidR="00463CF4" w:rsidRPr="007950CC" w:rsidRDefault="00463CF4" w:rsidP="00463CF4">
            <w:pPr>
              <w:tabs>
                <w:tab w:val="left" w:pos="1276"/>
              </w:tabs>
              <w:jc w:val="center"/>
              <w:rPr>
                <w:b/>
                <w:sz w:val="20"/>
                <w:szCs w:val="20"/>
              </w:rPr>
            </w:pPr>
          </w:p>
        </w:tc>
      </w:tr>
      <w:tr w:rsidR="00463CF4" w:rsidRPr="007950CC" w14:paraId="52938F05" w14:textId="77777777" w:rsidTr="00CD0192">
        <w:tc>
          <w:tcPr>
            <w:tcW w:w="10509" w:type="dxa"/>
            <w:gridSpan w:val="4"/>
            <w:shd w:val="clear" w:color="auto" w:fill="auto"/>
          </w:tcPr>
          <w:p w14:paraId="7D878202" w14:textId="3C68812C" w:rsidR="00463CF4" w:rsidRPr="000B561E" w:rsidRDefault="00463CF4" w:rsidP="00463CF4">
            <w:pPr>
              <w:tabs>
                <w:tab w:val="left" w:pos="1276"/>
              </w:tabs>
              <w:jc w:val="center"/>
              <w:rPr>
                <w:b/>
                <w:bCs/>
                <w:sz w:val="20"/>
                <w:szCs w:val="20"/>
                <w:lang w:val="kk-KZ"/>
              </w:rPr>
            </w:pPr>
            <w:r w:rsidRPr="000B561E">
              <w:rPr>
                <w:b/>
                <w:bCs/>
                <w:sz w:val="20"/>
                <w:szCs w:val="20"/>
              </w:rPr>
              <w:t xml:space="preserve">MODULE 2 </w:t>
            </w:r>
            <w:r w:rsidRPr="000B561E">
              <w:rPr>
                <w:b/>
                <w:sz w:val="20"/>
                <w:szCs w:val="20"/>
                <w:lang w:val="en-US"/>
              </w:rPr>
              <w:t>Foreign language competence in given situations</w:t>
            </w:r>
          </w:p>
        </w:tc>
      </w:tr>
      <w:tr w:rsidR="00463CF4" w:rsidRPr="007950CC" w14:paraId="600230E7" w14:textId="77777777" w:rsidTr="00D25C7B">
        <w:tc>
          <w:tcPr>
            <w:tcW w:w="868" w:type="dxa"/>
            <w:vMerge w:val="restart"/>
            <w:shd w:val="clear" w:color="auto" w:fill="auto"/>
          </w:tcPr>
          <w:p w14:paraId="01E29C3F" w14:textId="77777777" w:rsidR="00463CF4" w:rsidRPr="007950CC" w:rsidRDefault="00463CF4" w:rsidP="00463CF4">
            <w:pPr>
              <w:tabs>
                <w:tab w:val="left" w:pos="1276"/>
              </w:tabs>
              <w:jc w:val="center"/>
              <w:rPr>
                <w:b/>
                <w:bCs/>
                <w:sz w:val="20"/>
                <w:szCs w:val="20"/>
              </w:rPr>
            </w:pPr>
            <w:r w:rsidRPr="007950CC">
              <w:rPr>
                <w:b/>
                <w:bCs/>
                <w:sz w:val="20"/>
                <w:szCs w:val="20"/>
              </w:rPr>
              <w:t>6</w:t>
            </w:r>
          </w:p>
        </w:tc>
        <w:tc>
          <w:tcPr>
            <w:tcW w:w="7987" w:type="dxa"/>
            <w:shd w:val="clear" w:color="auto" w:fill="auto"/>
          </w:tcPr>
          <w:p w14:paraId="7E89F256" w14:textId="77777777" w:rsidR="00463CF4" w:rsidRPr="000B561E" w:rsidRDefault="00463CF4" w:rsidP="00463CF4">
            <w:pPr>
              <w:snapToGrid w:val="0"/>
              <w:jc w:val="both"/>
              <w:rPr>
                <w:b/>
                <w:bCs/>
                <w:sz w:val="20"/>
                <w:szCs w:val="20"/>
                <w:lang w:val="en-US"/>
              </w:rPr>
            </w:pPr>
            <w:r w:rsidRPr="000B561E">
              <w:rPr>
                <w:b/>
                <w:bCs/>
                <w:sz w:val="20"/>
                <w:szCs w:val="20"/>
                <w:lang w:val="en-US"/>
              </w:rPr>
              <w:t>PT 6 The Vienna Convention</w:t>
            </w:r>
          </w:p>
          <w:p w14:paraId="0D22CE4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B4FFED1" w14:textId="77777777" w:rsidR="00463CF4" w:rsidRPr="000B561E" w:rsidRDefault="00463CF4" w:rsidP="00463CF4">
            <w:pPr>
              <w:snapToGrid w:val="0"/>
              <w:jc w:val="both"/>
              <w:rPr>
                <w:bCs/>
                <w:sz w:val="20"/>
                <w:szCs w:val="20"/>
                <w:lang w:val="en-US"/>
              </w:rPr>
            </w:pPr>
            <w:r w:rsidRPr="000B561E">
              <w:rPr>
                <w:bCs/>
                <w:sz w:val="20"/>
                <w:szCs w:val="20"/>
                <w:lang w:val="en-US"/>
              </w:rPr>
              <w:t>Grammar: Past Tenses Review</w:t>
            </w:r>
          </w:p>
          <w:p w14:paraId="16EF51EC" w14:textId="77777777" w:rsidR="00463CF4" w:rsidRPr="000B561E" w:rsidRDefault="00463CF4" w:rsidP="00463CF4">
            <w:pPr>
              <w:snapToGrid w:val="0"/>
              <w:jc w:val="both"/>
              <w:rPr>
                <w:b/>
                <w:bCs/>
                <w:sz w:val="20"/>
                <w:szCs w:val="20"/>
                <w:lang w:val="en-US"/>
              </w:rPr>
            </w:pPr>
            <w:r w:rsidRPr="000B561E">
              <w:rPr>
                <w:bCs/>
                <w:sz w:val="20"/>
                <w:szCs w:val="20"/>
                <w:lang w:val="en-US"/>
              </w:rPr>
              <w:lastRenderedPageBreak/>
              <w:t>Reading:The Rise and Fall of Great Powers</w:t>
            </w:r>
          </w:p>
          <w:p w14:paraId="762694D6"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downfall causes</w:t>
            </w:r>
          </w:p>
          <w:p w14:paraId="4128C83C" w14:textId="77777777" w:rsidR="00463CF4" w:rsidRPr="000B561E" w:rsidRDefault="00463CF4" w:rsidP="00463CF4">
            <w:pPr>
              <w:snapToGrid w:val="0"/>
              <w:jc w:val="both"/>
              <w:rPr>
                <w:bCs/>
                <w:sz w:val="20"/>
                <w:szCs w:val="20"/>
                <w:lang w:val="en-US"/>
              </w:rPr>
            </w:pPr>
            <w:r w:rsidRPr="000B561E">
              <w:rPr>
                <w:bCs/>
                <w:sz w:val="20"/>
                <w:szCs w:val="20"/>
                <w:lang w:val="en-US"/>
              </w:rPr>
              <w:t>Listening: work with the song, grammar and lexical vocabulary</w:t>
            </w:r>
          </w:p>
          <w:p w14:paraId="6D90BFCD" w14:textId="54966E40"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651B0E0A" w14:textId="0172CD09" w:rsidR="00463CF4" w:rsidRPr="007950CC" w:rsidRDefault="00463CF4" w:rsidP="00463CF4">
            <w:pPr>
              <w:tabs>
                <w:tab w:val="left" w:pos="1276"/>
              </w:tabs>
              <w:jc w:val="center"/>
              <w:rPr>
                <w:sz w:val="20"/>
                <w:szCs w:val="20"/>
              </w:rPr>
            </w:pPr>
            <w:r>
              <w:rPr>
                <w:sz w:val="20"/>
                <w:szCs w:val="20"/>
              </w:rPr>
              <w:lastRenderedPageBreak/>
              <w:t>3</w:t>
            </w:r>
          </w:p>
        </w:tc>
        <w:tc>
          <w:tcPr>
            <w:tcW w:w="726" w:type="dxa"/>
            <w:shd w:val="clear" w:color="auto" w:fill="auto"/>
          </w:tcPr>
          <w:p w14:paraId="59F67C0F" w14:textId="35CCB1E5" w:rsidR="00463CF4" w:rsidRPr="007950CC" w:rsidRDefault="000B561E" w:rsidP="00463CF4">
            <w:pPr>
              <w:tabs>
                <w:tab w:val="left" w:pos="1276"/>
              </w:tabs>
              <w:jc w:val="center"/>
              <w:rPr>
                <w:sz w:val="20"/>
                <w:szCs w:val="20"/>
              </w:rPr>
            </w:pPr>
            <w:r>
              <w:rPr>
                <w:sz w:val="20"/>
                <w:szCs w:val="20"/>
              </w:rPr>
              <w:t>8</w:t>
            </w:r>
          </w:p>
        </w:tc>
      </w:tr>
      <w:tr w:rsidR="00463CF4" w:rsidRPr="007950CC" w14:paraId="39640F7D" w14:textId="77777777" w:rsidTr="00D25C7B">
        <w:tc>
          <w:tcPr>
            <w:tcW w:w="868" w:type="dxa"/>
            <w:vMerge/>
            <w:shd w:val="clear" w:color="auto" w:fill="auto"/>
          </w:tcPr>
          <w:p w14:paraId="53459767"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2FCE29A7" w14:textId="1AADB7E9" w:rsidR="00463CF4" w:rsidRPr="000B561E" w:rsidRDefault="00463CF4" w:rsidP="00463CF4">
            <w:pPr>
              <w:tabs>
                <w:tab w:val="left" w:pos="1276"/>
              </w:tabs>
              <w:rPr>
                <w:b/>
                <w:sz w:val="20"/>
                <w:szCs w:val="20"/>
              </w:rPr>
            </w:pPr>
            <w:r w:rsidRPr="000B561E">
              <w:rPr>
                <w:b/>
                <w:sz w:val="20"/>
                <w:szCs w:val="20"/>
                <w:lang w:val="en-US"/>
              </w:rPr>
              <w:t>IWST</w:t>
            </w:r>
            <w:r w:rsidRPr="000B561E">
              <w:rPr>
                <w:b/>
                <w:sz w:val="20"/>
                <w:szCs w:val="20"/>
                <w:lang w:val="kk-KZ"/>
              </w:rPr>
              <w:t xml:space="preserve"> </w:t>
            </w:r>
            <w:r w:rsidRPr="000B561E">
              <w:rPr>
                <w:b/>
                <w:sz w:val="20"/>
                <w:szCs w:val="20"/>
              </w:rPr>
              <w:t>3. Consultations on the implementation of</w:t>
            </w:r>
            <w:r w:rsidRPr="000B561E">
              <w:rPr>
                <w:sz w:val="20"/>
                <w:szCs w:val="20"/>
              </w:rPr>
              <w:t xml:space="preserve"> </w:t>
            </w:r>
            <w:r w:rsidRPr="000B561E">
              <w:rPr>
                <w:b/>
                <w:bCs/>
                <w:sz w:val="20"/>
                <w:szCs w:val="20"/>
              </w:rPr>
              <w:t>IWS 2</w:t>
            </w:r>
            <w:r w:rsidRPr="000B561E">
              <w:rPr>
                <w:sz w:val="20"/>
                <w:szCs w:val="20"/>
              </w:rPr>
              <w:t xml:space="preserve"> </w:t>
            </w:r>
          </w:p>
        </w:tc>
        <w:tc>
          <w:tcPr>
            <w:tcW w:w="928" w:type="dxa"/>
            <w:shd w:val="clear" w:color="auto" w:fill="auto"/>
          </w:tcPr>
          <w:p w14:paraId="1320C057" w14:textId="64DA34E4" w:rsidR="00463CF4" w:rsidRPr="007950CC" w:rsidRDefault="00463CF4" w:rsidP="00463CF4">
            <w:pPr>
              <w:tabs>
                <w:tab w:val="left" w:pos="1276"/>
              </w:tabs>
              <w:jc w:val="center"/>
              <w:rPr>
                <w:sz w:val="20"/>
                <w:szCs w:val="20"/>
              </w:rPr>
            </w:pPr>
          </w:p>
        </w:tc>
        <w:tc>
          <w:tcPr>
            <w:tcW w:w="726" w:type="dxa"/>
            <w:shd w:val="clear" w:color="auto" w:fill="auto"/>
          </w:tcPr>
          <w:p w14:paraId="6A7F86D2" w14:textId="77777777" w:rsidR="00463CF4" w:rsidRPr="007950CC" w:rsidRDefault="00463CF4" w:rsidP="00463CF4">
            <w:pPr>
              <w:tabs>
                <w:tab w:val="left" w:pos="1276"/>
              </w:tabs>
              <w:jc w:val="center"/>
              <w:rPr>
                <w:b/>
                <w:sz w:val="20"/>
                <w:szCs w:val="20"/>
              </w:rPr>
            </w:pPr>
          </w:p>
        </w:tc>
      </w:tr>
      <w:tr w:rsidR="00463CF4" w:rsidRPr="007950CC" w14:paraId="46A4A182" w14:textId="77777777" w:rsidTr="00D25C7B">
        <w:tc>
          <w:tcPr>
            <w:tcW w:w="868" w:type="dxa"/>
            <w:vMerge w:val="restart"/>
            <w:shd w:val="clear" w:color="auto" w:fill="auto"/>
          </w:tcPr>
          <w:p w14:paraId="09D5113A" w14:textId="77777777" w:rsidR="00463CF4" w:rsidRPr="007950CC" w:rsidRDefault="00463CF4" w:rsidP="00463CF4">
            <w:pPr>
              <w:tabs>
                <w:tab w:val="left" w:pos="1276"/>
              </w:tabs>
              <w:jc w:val="center"/>
              <w:rPr>
                <w:b/>
                <w:bCs/>
                <w:sz w:val="20"/>
                <w:szCs w:val="20"/>
              </w:rPr>
            </w:pPr>
            <w:r w:rsidRPr="007950CC">
              <w:rPr>
                <w:b/>
                <w:bCs/>
                <w:sz w:val="20"/>
                <w:szCs w:val="20"/>
              </w:rPr>
              <w:t>7</w:t>
            </w:r>
          </w:p>
        </w:tc>
        <w:tc>
          <w:tcPr>
            <w:tcW w:w="7987" w:type="dxa"/>
            <w:shd w:val="clear" w:color="auto" w:fill="auto"/>
          </w:tcPr>
          <w:p w14:paraId="792AF72C" w14:textId="7481C47D" w:rsidR="00463CF4" w:rsidRPr="00666001" w:rsidRDefault="00463CF4" w:rsidP="00666001">
            <w:pPr>
              <w:autoSpaceDE w:val="0"/>
              <w:autoSpaceDN w:val="0"/>
              <w:adjustRightInd w:val="0"/>
              <w:rPr>
                <w:sz w:val="15"/>
                <w:szCs w:val="15"/>
                <w:lang w:val="en-US"/>
              </w:rPr>
            </w:pPr>
            <w:r w:rsidRPr="000B561E">
              <w:rPr>
                <w:b/>
                <w:bCs/>
                <w:sz w:val="20"/>
                <w:szCs w:val="20"/>
                <w:lang w:val="en-US"/>
              </w:rPr>
              <w:t xml:space="preserve">PT 7 </w:t>
            </w:r>
            <w:r w:rsidR="00666001" w:rsidRPr="00666001">
              <w:rPr>
                <w:b/>
                <w:sz w:val="20"/>
                <w:szCs w:val="20"/>
                <w:lang w:val="en-US"/>
              </w:rPr>
              <w:t>Finalizing the agreement</w:t>
            </w:r>
            <w:r w:rsidR="00666001" w:rsidRPr="00666001">
              <w:rPr>
                <w:b/>
                <w:sz w:val="20"/>
                <w:szCs w:val="20"/>
                <w:lang w:val="kk-KZ"/>
              </w:rPr>
              <w:t xml:space="preserve"> </w:t>
            </w:r>
            <w:r w:rsidR="00666001" w:rsidRPr="00666001">
              <w:rPr>
                <w:b/>
                <w:sz w:val="20"/>
                <w:szCs w:val="20"/>
                <w:lang w:val="en-US"/>
              </w:rPr>
              <w:t>Setting up an action plan</w:t>
            </w:r>
            <w:r w:rsidR="00666001" w:rsidRPr="00666001">
              <w:rPr>
                <w:b/>
                <w:sz w:val="20"/>
                <w:szCs w:val="20"/>
                <w:lang w:val="kk-KZ"/>
              </w:rPr>
              <w:t xml:space="preserve"> </w:t>
            </w:r>
            <w:r w:rsidR="00666001" w:rsidRPr="00666001">
              <w:rPr>
                <w:b/>
                <w:sz w:val="20"/>
                <w:szCs w:val="20"/>
                <w:lang w:val="en-US"/>
              </w:rPr>
              <w:t>Closing</w:t>
            </w:r>
          </w:p>
          <w:p w14:paraId="00593D7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geopolitics</w:t>
            </w:r>
          </w:p>
          <w:p w14:paraId="7A978FAF"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23703925" w14:textId="5D3CA5ED" w:rsidR="00463CF4" w:rsidRPr="000B561E" w:rsidRDefault="000B561E" w:rsidP="00463CF4">
            <w:pPr>
              <w:snapToGrid w:val="0"/>
              <w:jc w:val="both"/>
              <w:rPr>
                <w:b/>
                <w:bCs/>
                <w:sz w:val="20"/>
                <w:szCs w:val="20"/>
                <w:lang w:val="en-US"/>
              </w:rPr>
            </w:pPr>
            <w:r w:rsidRPr="000B561E">
              <w:rPr>
                <w:bCs/>
                <w:sz w:val="20"/>
                <w:szCs w:val="20"/>
                <w:lang w:val="en-US"/>
              </w:rPr>
              <w:t>Reading: Emerging</w:t>
            </w:r>
            <w:r w:rsidR="00463CF4" w:rsidRPr="000B561E">
              <w:rPr>
                <w:bCs/>
                <w:sz w:val="20"/>
                <w:szCs w:val="20"/>
                <w:lang w:val="en-US"/>
              </w:rPr>
              <w:t xml:space="preserve"> diplomacies (cards)</w:t>
            </w:r>
          </w:p>
          <w:p w14:paraId="234CF904"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memory game with cards</w:t>
            </w:r>
          </w:p>
          <w:p w14:paraId="5AF9C73F" w14:textId="77777777" w:rsidR="00463CF4" w:rsidRPr="000B561E" w:rsidRDefault="00463CF4" w:rsidP="00463CF4">
            <w:pPr>
              <w:snapToGrid w:val="0"/>
              <w:jc w:val="both"/>
              <w:rPr>
                <w:bCs/>
                <w:sz w:val="20"/>
                <w:szCs w:val="20"/>
                <w:lang w:val="en-US"/>
              </w:rPr>
            </w:pPr>
            <w:r w:rsidRPr="000B561E">
              <w:rPr>
                <w:bCs/>
                <w:sz w:val="20"/>
                <w:szCs w:val="20"/>
                <w:lang w:val="en-US"/>
              </w:rPr>
              <w:t>Listening: Rising powers: Brazil, India, China</w:t>
            </w:r>
          </w:p>
          <w:p w14:paraId="4E0290DF" w14:textId="3B5DAFF4"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537C9AB2" w14:textId="597CC51B"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E4776C7" w14:textId="23234452" w:rsidR="00463CF4" w:rsidRPr="007950CC" w:rsidRDefault="000B561E" w:rsidP="00463CF4">
            <w:pPr>
              <w:tabs>
                <w:tab w:val="left" w:pos="1276"/>
              </w:tabs>
              <w:jc w:val="center"/>
              <w:rPr>
                <w:sz w:val="20"/>
                <w:szCs w:val="20"/>
              </w:rPr>
            </w:pPr>
            <w:r>
              <w:rPr>
                <w:sz w:val="20"/>
                <w:szCs w:val="20"/>
              </w:rPr>
              <w:t>12</w:t>
            </w:r>
          </w:p>
        </w:tc>
      </w:tr>
      <w:tr w:rsidR="00463CF4" w:rsidRPr="007950CC" w14:paraId="018D01FA" w14:textId="77777777" w:rsidTr="00D25C7B">
        <w:tc>
          <w:tcPr>
            <w:tcW w:w="868" w:type="dxa"/>
            <w:vMerge/>
            <w:shd w:val="clear" w:color="auto" w:fill="auto"/>
          </w:tcPr>
          <w:p w14:paraId="0FC1A443"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12C759B0" w14:textId="6C53DA8C" w:rsidR="00463CF4" w:rsidRPr="000B561E" w:rsidRDefault="00463CF4" w:rsidP="00463CF4">
            <w:pPr>
              <w:jc w:val="both"/>
              <w:rPr>
                <w:color w:val="FF0000"/>
                <w:sz w:val="20"/>
                <w:szCs w:val="20"/>
                <w:lang w:val="kk-KZ"/>
              </w:rPr>
            </w:pPr>
            <w:r w:rsidRPr="000B561E">
              <w:rPr>
                <w:b/>
                <w:sz w:val="20"/>
                <w:szCs w:val="20"/>
              </w:rPr>
              <w:t xml:space="preserve">IWS 2. </w:t>
            </w:r>
            <w:r w:rsidRPr="000B561E">
              <w:rPr>
                <w:sz w:val="20"/>
                <w:szCs w:val="20"/>
                <w:lang w:val="en-US"/>
              </w:rPr>
              <w:t>Midterm control assignments</w:t>
            </w:r>
          </w:p>
        </w:tc>
        <w:tc>
          <w:tcPr>
            <w:tcW w:w="928" w:type="dxa"/>
            <w:shd w:val="clear" w:color="auto" w:fill="auto"/>
          </w:tcPr>
          <w:p w14:paraId="04C86306" w14:textId="63A68BFB" w:rsidR="00463CF4" w:rsidRPr="007950CC" w:rsidRDefault="00463CF4" w:rsidP="00463CF4">
            <w:pPr>
              <w:tabs>
                <w:tab w:val="left" w:pos="1276"/>
              </w:tabs>
              <w:jc w:val="center"/>
              <w:rPr>
                <w:sz w:val="20"/>
                <w:szCs w:val="20"/>
              </w:rPr>
            </w:pPr>
          </w:p>
        </w:tc>
        <w:tc>
          <w:tcPr>
            <w:tcW w:w="726" w:type="dxa"/>
            <w:shd w:val="clear" w:color="auto" w:fill="auto"/>
          </w:tcPr>
          <w:p w14:paraId="168B857E" w14:textId="3464AC84" w:rsidR="00463CF4" w:rsidRPr="007950CC" w:rsidRDefault="00463CF4" w:rsidP="00463CF4">
            <w:pPr>
              <w:tabs>
                <w:tab w:val="left" w:pos="1276"/>
              </w:tabs>
              <w:jc w:val="center"/>
              <w:rPr>
                <w:sz w:val="20"/>
                <w:szCs w:val="20"/>
              </w:rPr>
            </w:pPr>
            <w:r w:rsidRPr="007950CC">
              <w:rPr>
                <w:sz w:val="20"/>
                <w:szCs w:val="20"/>
              </w:rPr>
              <w:t>20</w:t>
            </w:r>
          </w:p>
        </w:tc>
      </w:tr>
      <w:tr w:rsidR="00463CF4" w:rsidRPr="007950CC" w14:paraId="486ABFDD" w14:textId="77777777" w:rsidTr="00D25C7B">
        <w:tc>
          <w:tcPr>
            <w:tcW w:w="9783" w:type="dxa"/>
            <w:gridSpan w:val="3"/>
            <w:shd w:val="clear" w:color="auto" w:fill="auto"/>
          </w:tcPr>
          <w:p w14:paraId="7CDBB15F" w14:textId="60BE69E8" w:rsidR="00463CF4" w:rsidRPr="000B561E" w:rsidRDefault="00463CF4" w:rsidP="00463CF4">
            <w:pPr>
              <w:tabs>
                <w:tab w:val="left" w:pos="1276"/>
              </w:tabs>
              <w:rPr>
                <w:b/>
                <w:bCs/>
                <w:sz w:val="20"/>
                <w:szCs w:val="20"/>
              </w:rPr>
            </w:pPr>
            <w:r w:rsidRPr="000B561E">
              <w:rPr>
                <w:b/>
                <w:bCs/>
                <w:sz w:val="20"/>
                <w:szCs w:val="20"/>
                <w:lang w:val="en-US"/>
              </w:rPr>
              <w:t>Midterm</w:t>
            </w:r>
            <w:r w:rsidRPr="000B561E">
              <w:rPr>
                <w:b/>
                <w:bCs/>
                <w:sz w:val="20"/>
                <w:szCs w:val="20"/>
                <w:lang w:val="kk-KZ"/>
              </w:rPr>
              <w:t xml:space="preserve"> control 1</w:t>
            </w:r>
          </w:p>
        </w:tc>
        <w:tc>
          <w:tcPr>
            <w:tcW w:w="726" w:type="dxa"/>
            <w:shd w:val="clear" w:color="auto" w:fill="auto"/>
          </w:tcPr>
          <w:p w14:paraId="13308BAA" w14:textId="77777777" w:rsidR="00463CF4" w:rsidRPr="007950CC" w:rsidRDefault="00463CF4" w:rsidP="00463CF4">
            <w:pPr>
              <w:tabs>
                <w:tab w:val="left" w:pos="1276"/>
              </w:tabs>
              <w:jc w:val="center"/>
              <w:rPr>
                <w:b/>
                <w:sz w:val="20"/>
                <w:szCs w:val="20"/>
                <w:lang w:val="kk-KZ"/>
              </w:rPr>
            </w:pPr>
            <w:r w:rsidRPr="007950CC">
              <w:rPr>
                <w:b/>
                <w:sz w:val="20"/>
                <w:szCs w:val="20"/>
                <w:lang w:val="kk-KZ"/>
              </w:rPr>
              <w:t>100</w:t>
            </w:r>
          </w:p>
        </w:tc>
      </w:tr>
      <w:tr w:rsidR="00463CF4" w:rsidRPr="007950CC" w14:paraId="240FB1C8" w14:textId="77777777" w:rsidTr="00B14203">
        <w:trPr>
          <w:trHeight w:val="58"/>
        </w:trPr>
        <w:tc>
          <w:tcPr>
            <w:tcW w:w="868" w:type="dxa"/>
            <w:vMerge w:val="restart"/>
            <w:shd w:val="clear" w:color="auto" w:fill="auto"/>
          </w:tcPr>
          <w:p w14:paraId="424F6996" w14:textId="77777777" w:rsidR="00463CF4" w:rsidRPr="007950CC" w:rsidRDefault="00463CF4" w:rsidP="00463CF4">
            <w:pPr>
              <w:tabs>
                <w:tab w:val="left" w:pos="1276"/>
              </w:tabs>
              <w:jc w:val="center"/>
              <w:rPr>
                <w:b/>
                <w:bCs/>
                <w:sz w:val="20"/>
                <w:szCs w:val="20"/>
              </w:rPr>
            </w:pPr>
            <w:r w:rsidRPr="007950CC">
              <w:rPr>
                <w:b/>
                <w:bCs/>
                <w:sz w:val="20"/>
                <w:szCs w:val="20"/>
              </w:rPr>
              <w:t>8</w:t>
            </w:r>
          </w:p>
        </w:tc>
        <w:tc>
          <w:tcPr>
            <w:tcW w:w="7987" w:type="dxa"/>
            <w:shd w:val="clear" w:color="auto" w:fill="auto"/>
          </w:tcPr>
          <w:p w14:paraId="7FC8F246" w14:textId="06E8A8EC" w:rsidR="00463CF4" w:rsidRPr="000B561E" w:rsidRDefault="00463CF4" w:rsidP="00463CF4">
            <w:pPr>
              <w:snapToGrid w:val="0"/>
              <w:jc w:val="both"/>
              <w:rPr>
                <w:b/>
                <w:bCs/>
                <w:sz w:val="20"/>
                <w:szCs w:val="20"/>
                <w:lang w:val="en-US"/>
              </w:rPr>
            </w:pPr>
            <w:r w:rsidRPr="000B561E">
              <w:rPr>
                <w:b/>
                <w:bCs/>
                <w:sz w:val="20"/>
                <w:szCs w:val="20"/>
                <w:lang w:val="en-US"/>
              </w:rPr>
              <w:t>PT 8 Clash of civilizations or dialogue of cultures?</w:t>
            </w:r>
          </w:p>
          <w:p w14:paraId="5B035247"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29784888"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068361FA" w14:textId="3D283A7A" w:rsidR="00463CF4" w:rsidRPr="000B561E" w:rsidRDefault="00463CF4" w:rsidP="00463CF4">
            <w:pPr>
              <w:snapToGrid w:val="0"/>
              <w:jc w:val="both"/>
              <w:rPr>
                <w:b/>
                <w:bCs/>
                <w:sz w:val="20"/>
                <w:szCs w:val="20"/>
                <w:lang w:val="en-US"/>
              </w:rPr>
            </w:pPr>
            <w:r w:rsidRPr="000B561E">
              <w:rPr>
                <w:bCs/>
                <w:sz w:val="20"/>
                <w:szCs w:val="20"/>
                <w:lang w:val="en-US"/>
              </w:rPr>
              <w:t>Reading: Universal Declaration on Cultural Diversity</w:t>
            </w:r>
          </w:p>
          <w:p w14:paraId="79525BC1" w14:textId="378F9E5B"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w:t>
            </w:r>
            <w:r w:rsidRPr="000B561E">
              <w:rPr>
                <w:b/>
                <w:bCs/>
                <w:sz w:val="20"/>
                <w:szCs w:val="20"/>
                <w:lang w:val="en-US"/>
              </w:rPr>
              <w:t xml:space="preserve">: </w:t>
            </w:r>
            <w:r w:rsidRPr="000B561E">
              <w:rPr>
                <w:bCs/>
                <w:sz w:val="20"/>
                <w:szCs w:val="20"/>
                <w:lang w:val="en-US"/>
              </w:rPr>
              <w:t>Is West vs East or North vs South?</w:t>
            </w:r>
          </w:p>
          <w:p w14:paraId="6796F432" w14:textId="77777777" w:rsidR="00463CF4" w:rsidRPr="000B561E" w:rsidRDefault="00463CF4" w:rsidP="00463CF4">
            <w:pPr>
              <w:snapToGrid w:val="0"/>
              <w:jc w:val="both"/>
              <w:rPr>
                <w:bCs/>
                <w:sz w:val="20"/>
                <w:szCs w:val="20"/>
                <w:lang w:val="en-US"/>
              </w:rPr>
            </w:pPr>
            <w:r w:rsidRPr="000B561E">
              <w:rPr>
                <w:bCs/>
                <w:sz w:val="20"/>
                <w:szCs w:val="20"/>
                <w:lang w:val="en-US"/>
              </w:rPr>
              <w:t>Listening: British Council: History of hand gestures</w:t>
            </w:r>
          </w:p>
          <w:p w14:paraId="7B927355" w14:textId="25231063" w:rsidR="00463CF4" w:rsidRPr="000B561E" w:rsidRDefault="00463CF4" w:rsidP="00463CF4">
            <w:pPr>
              <w:tabs>
                <w:tab w:val="left" w:pos="1276"/>
              </w:tabs>
              <w:rPr>
                <w:bCs/>
                <w:sz w:val="20"/>
                <w:szCs w:val="20"/>
                <w:lang w:val="en-US"/>
              </w:rPr>
            </w:pPr>
            <w:r w:rsidRPr="000B561E">
              <w:rPr>
                <w:bCs/>
                <w:sz w:val="20"/>
                <w:szCs w:val="20"/>
                <w:lang w:val="en-US"/>
              </w:rPr>
              <w:t>Writing: practical exercises</w:t>
            </w:r>
          </w:p>
        </w:tc>
        <w:tc>
          <w:tcPr>
            <w:tcW w:w="928" w:type="dxa"/>
            <w:shd w:val="clear" w:color="auto" w:fill="auto"/>
          </w:tcPr>
          <w:p w14:paraId="3C5F8DE6" w14:textId="4FFA657E"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38D37A82" w14:textId="465E1AC6" w:rsidR="00463CF4" w:rsidRPr="007950CC" w:rsidRDefault="00463CF4" w:rsidP="00463CF4">
            <w:pPr>
              <w:tabs>
                <w:tab w:val="left" w:pos="1276"/>
              </w:tabs>
              <w:jc w:val="center"/>
              <w:rPr>
                <w:sz w:val="20"/>
                <w:szCs w:val="20"/>
              </w:rPr>
            </w:pPr>
            <w:r w:rsidRPr="007950CC">
              <w:rPr>
                <w:sz w:val="20"/>
                <w:szCs w:val="20"/>
              </w:rPr>
              <w:t>7</w:t>
            </w:r>
          </w:p>
        </w:tc>
      </w:tr>
      <w:tr w:rsidR="00463CF4" w:rsidRPr="007950CC" w14:paraId="432277E7" w14:textId="77777777" w:rsidTr="00D25C7B">
        <w:tc>
          <w:tcPr>
            <w:tcW w:w="868" w:type="dxa"/>
            <w:vMerge/>
            <w:shd w:val="clear" w:color="auto" w:fill="auto"/>
          </w:tcPr>
          <w:p w14:paraId="01847EFF"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5308B8CE" w14:textId="0486B71B" w:rsidR="00463CF4" w:rsidRPr="000B561E" w:rsidRDefault="00463CF4" w:rsidP="00463CF4">
            <w:pPr>
              <w:tabs>
                <w:tab w:val="left" w:pos="1276"/>
              </w:tabs>
              <w:rPr>
                <w:b/>
                <w:sz w:val="20"/>
                <w:szCs w:val="20"/>
              </w:rPr>
            </w:pPr>
            <w:r w:rsidRPr="000B561E">
              <w:rPr>
                <w:b/>
                <w:sz w:val="20"/>
                <w:szCs w:val="20"/>
              </w:rPr>
              <w:t>IWST 4. Consultations on the implementation of</w:t>
            </w:r>
            <w:r w:rsidRPr="000B561E">
              <w:rPr>
                <w:sz w:val="20"/>
                <w:szCs w:val="20"/>
              </w:rPr>
              <w:t xml:space="preserve"> </w:t>
            </w:r>
            <w:r w:rsidRPr="000B561E">
              <w:rPr>
                <w:b/>
                <w:bCs/>
                <w:sz w:val="20"/>
                <w:szCs w:val="20"/>
              </w:rPr>
              <w:t>IWS 3</w:t>
            </w:r>
          </w:p>
        </w:tc>
        <w:tc>
          <w:tcPr>
            <w:tcW w:w="928" w:type="dxa"/>
            <w:shd w:val="clear" w:color="auto" w:fill="auto"/>
          </w:tcPr>
          <w:p w14:paraId="10A68B36" w14:textId="05388865" w:rsidR="00463CF4" w:rsidRPr="007950CC" w:rsidRDefault="00463CF4" w:rsidP="00463CF4">
            <w:pPr>
              <w:tabs>
                <w:tab w:val="left" w:pos="1276"/>
              </w:tabs>
              <w:jc w:val="center"/>
              <w:rPr>
                <w:sz w:val="20"/>
                <w:szCs w:val="20"/>
              </w:rPr>
            </w:pPr>
          </w:p>
        </w:tc>
        <w:tc>
          <w:tcPr>
            <w:tcW w:w="726" w:type="dxa"/>
            <w:shd w:val="clear" w:color="auto" w:fill="auto"/>
          </w:tcPr>
          <w:p w14:paraId="6037436C" w14:textId="77777777" w:rsidR="00463CF4" w:rsidRPr="007950CC" w:rsidRDefault="00463CF4" w:rsidP="00463CF4">
            <w:pPr>
              <w:tabs>
                <w:tab w:val="left" w:pos="1276"/>
              </w:tabs>
              <w:jc w:val="center"/>
              <w:rPr>
                <w:sz w:val="20"/>
                <w:szCs w:val="20"/>
              </w:rPr>
            </w:pPr>
          </w:p>
        </w:tc>
      </w:tr>
      <w:tr w:rsidR="00463CF4" w:rsidRPr="007950CC" w14:paraId="4F28CBE4" w14:textId="77777777" w:rsidTr="00D25C7B">
        <w:tc>
          <w:tcPr>
            <w:tcW w:w="868" w:type="dxa"/>
            <w:vMerge w:val="restart"/>
            <w:shd w:val="clear" w:color="auto" w:fill="auto"/>
          </w:tcPr>
          <w:p w14:paraId="76705EFF" w14:textId="77777777" w:rsidR="00463CF4" w:rsidRPr="007950CC" w:rsidRDefault="00463CF4" w:rsidP="00463CF4">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463CF4" w:rsidRPr="000B561E" w:rsidRDefault="00463CF4" w:rsidP="00463CF4">
            <w:pPr>
              <w:snapToGrid w:val="0"/>
              <w:jc w:val="both"/>
              <w:rPr>
                <w:b/>
                <w:bCs/>
                <w:sz w:val="20"/>
                <w:szCs w:val="20"/>
                <w:lang w:val="en-US"/>
              </w:rPr>
            </w:pPr>
            <w:r w:rsidRPr="000B561E">
              <w:rPr>
                <w:b/>
                <w:bCs/>
                <w:sz w:val="20"/>
                <w:szCs w:val="20"/>
                <w:lang w:val="en-US"/>
              </w:rPr>
              <w:t xml:space="preserve">PT 9 Embassy: crisis situations (case study) </w:t>
            </w:r>
          </w:p>
          <w:p w14:paraId="2C8BD08E"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shuttle diplomacy</w:t>
            </w:r>
          </w:p>
          <w:p w14:paraId="0ACC9EC5" w14:textId="77777777" w:rsidR="00463CF4" w:rsidRPr="000B561E" w:rsidRDefault="00463CF4" w:rsidP="00463CF4">
            <w:pPr>
              <w:snapToGrid w:val="0"/>
              <w:jc w:val="both"/>
              <w:rPr>
                <w:bCs/>
                <w:sz w:val="20"/>
                <w:szCs w:val="20"/>
                <w:lang w:val="en-US"/>
              </w:rPr>
            </w:pPr>
            <w:r w:rsidRPr="000B561E">
              <w:rPr>
                <w:bCs/>
                <w:sz w:val="20"/>
                <w:szCs w:val="20"/>
                <w:lang w:val="en-US"/>
              </w:rPr>
              <w:t>Grammar: regrets about past - wish, should have V</w:t>
            </w:r>
            <w:r w:rsidRPr="000B561E">
              <w:rPr>
                <w:bCs/>
                <w:sz w:val="20"/>
                <w:szCs w:val="20"/>
                <w:vertAlign w:val="subscript"/>
                <w:lang w:val="en-US"/>
              </w:rPr>
              <w:t>3</w:t>
            </w:r>
            <w:r w:rsidRPr="000B561E">
              <w:rPr>
                <w:bCs/>
                <w:sz w:val="20"/>
                <w:szCs w:val="20"/>
                <w:lang w:val="en-US"/>
              </w:rPr>
              <w:t>, must have V</w:t>
            </w:r>
            <w:r w:rsidRPr="000B561E">
              <w:rPr>
                <w:bCs/>
                <w:sz w:val="20"/>
                <w:szCs w:val="20"/>
                <w:vertAlign w:val="subscript"/>
                <w:lang w:val="en-US"/>
              </w:rPr>
              <w:t>3</w:t>
            </w:r>
            <w:r w:rsidRPr="000B561E">
              <w:rPr>
                <w:bCs/>
                <w:sz w:val="20"/>
                <w:szCs w:val="20"/>
                <w:lang w:val="en-US"/>
              </w:rPr>
              <w:t xml:space="preserve">, had to </w:t>
            </w:r>
          </w:p>
          <w:p w14:paraId="66F3B478" w14:textId="77777777" w:rsidR="00463CF4" w:rsidRPr="000B561E" w:rsidRDefault="00463CF4" w:rsidP="00463CF4">
            <w:pPr>
              <w:snapToGrid w:val="0"/>
              <w:jc w:val="both"/>
              <w:rPr>
                <w:bCs/>
                <w:sz w:val="20"/>
                <w:szCs w:val="20"/>
                <w:lang w:val="en-US"/>
              </w:rPr>
            </w:pPr>
            <w:r w:rsidRPr="000B561E">
              <w:rPr>
                <w:bCs/>
                <w:sz w:val="20"/>
                <w:szCs w:val="20"/>
                <w:lang w:val="en-US"/>
              </w:rPr>
              <w:t>Speaking: discussion of video about soft, hard and smart power</w:t>
            </w:r>
          </w:p>
          <w:p w14:paraId="2E5F55AF" w14:textId="77777777" w:rsidR="00463CF4" w:rsidRPr="000B561E" w:rsidRDefault="00463CF4" w:rsidP="00463CF4">
            <w:pPr>
              <w:snapToGrid w:val="0"/>
              <w:jc w:val="both"/>
              <w:rPr>
                <w:bCs/>
                <w:sz w:val="20"/>
                <w:szCs w:val="20"/>
                <w:lang w:val="en-US"/>
              </w:rPr>
            </w:pPr>
            <w:r w:rsidRPr="000B561E">
              <w:rPr>
                <w:bCs/>
                <w:sz w:val="20"/>
                <w:szCs w:val="20"/>
                <w:lang w:val="en-US"/>
              </w:rPr>
              <w:t>Reading: US Embassy hostage situation in Iran (case study)</w:t>
            </w:r>
          </w:p>
          <w:p w14:paraId="4FF959EB" w14:textId="26A526C6" w:rsidR="00463CF4" w:rsidRPr="000B561E" w:rsidRDefault="00463CF4" w:rsidP="00463CF4">
            <w:pPr>
              <w:tabs>
                <w:tab w:val="left" w:pos="1276"/>
              </w:tabs>
              <w:rPr>
                <w:b/>
                <w:sz w:val="20"/>
                <w:szCs w:val="20"/>
              </w:rPr>
            </w:pPr>
            <w:r w:rsidRPr="000B561E">
              <w:rPr>
                <w:bCs/>
                <w:sz w:val="20"/>
                <w:szCs w:val="20"/>
                <w:lang w:val="en-US"/>
              </w:rPr>
              <w:t xml:space="preserve">Speaking &amp; writing: discussion and review </w:t>
            </w:r>
          </w:p>
        </w:tc>
        <w:tc>
          <w:tcPr>
            <w:tcW w:w="928" w:type="dxa"/>
            <w:shd w:val="clear" w:color="auto" w:fill="auto"/>
          </w:tcPr>
          <w:p w14:paraId="2BFB5AD3" w14:textId="2E30195D"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4D80AF2" w14:textId="2CD8F1D2" w:rsidR="00463CF4" w:rsidRPr="007950CC" w:rsidRDefault="00463CF4" w:rsidP="00463CF4">
            <w:pPr>
              <w:tabs>
                <w:tab w:val="left" w:pos="1276"/>
              </w:tabs>
              <w:jc w:val="center"/>
              <w:rPr>
                <w:sz w:val="20"/>
                <w:szCs w:val="20"/>
              </w:rPr>
            </w:pPr>
            <w:r w:rsidRPr="007950CC">
              <w:rPr>
                <w:sz w:val="20"/>
                <w:szCs w:val="20"/>
              </w:rPr>
              <w:t>8</w:t>
            </w:r>
          </w:p>
        </w:tc>
      </w:tr>
      <w:tr w:rsidR="00463CF4" w:rsidRPr="007950CC" w14:paraId="4342AA78" w14:textId="77777777" w:rsidTr="00D25C7B">
        <w:tc>
          <w:tcPr>
            <w:tcW w:w="868" w:type="dxa"/>
            <w:vMerge/>
            <w:shd w:val="clear" w:color="auto" w:fill="auto"/>
          </w:tcPr>
          <w:p w14:paraId="29D391E9"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34916280" w14:textId="581B1255" w:rsidR="00463CF4" w:rsidRPr="000B561E" w:rsidRDefault="00463CF4" w:rsidP="00463CF4">
            <w:pPr>
              <w:tabs>
                <w:tab w:val="left" w:pos="1276"/>
              </w:tabs>
              <w:rPr>
                <w:b/>
                <w:sz w:val="20"/>
                <w:szCs w:val="20"/>
              </w:rPr>
            </w:pPr>
            <w:r w:rsidRPr="000B561E">
              <w:rPr>
                <w:b/>
                <w:bCs/>
                <w:sz w:val="20"/>
                <w:szCs w:val="20"/>
                <w:lang w:val="en-US" w:eastAsia="ar-SA"/>
              </w:rPr>
              <w:t>IWS</w:t>
            </w:r>
            <w:r w:rsidRPr="000B561E">
              <w:rPr>
                <w:b/>
                <w:bCs/>
                <w:sz w:val="20"/>
                <w:szCs w:val="20"/>
                <w:lang w:val="en-US"/>
              </w:rPr>
              <w:t xml:space="preserve"> 3</w:t>
            </w:r>
            <w:r w:rsidRPr="000B561E">
              <w:rPr>
                <w:sz w:val="20"/>
                <w:szCs w:val="20"/>
                <w:lang w:val="en-US"/>
              </w:rPr>
              <w:t xml:space="preserve"> </w:t>
            </w:r>
            <w:r w:rsidRPr="000B561E">
              <w:rPr>
                <w:bCs/>
                <w:sz w:val="20"/>
                <w:szCs w:val="20"/>
                <w:lang w:val="en-US"/>
              </w:rPr>
              <w:t xml:space="preserve">Reading and analyzing the book called “The Embassy” </w:t>
            </w:r>
          </w:p>
        </w:tc>
        <w:tc>
          <w:tcPr>
            <w:tcW w:w="928" w:type="dxa"/>
            <w:shd w:val="clear" w:color="auto" w:fill="auto"/>
          </w:tcPr>
          <w:p w14:paraId="487C8D95" w14:textId="64D5455C" w:rsidR="00463CF4" w:rsidRPr="007950CC" w:rsidRDefault="00463CF4" w:rsidP="00463CF4">
            <w:pPr>
              <w:tabs>
                <w:tab w:val="left" w:pos="1276"/>
              </w:tabs>
              <w:jc w:val="center"/>
              <w:rPr>
                <w:sz w:val="20"/>
                <w:szCs w:val="20"/>
              </w:rPr>
            </w:pPr>
          </w:p>
        </w:tc>
        <w:tc>
          <w:tcPr>
            <w:tcW w:w="726" w:type="dxa"/>
            <w:shd w:val="clear" w:color="auto" w:fill="auto"/>
          </w:tcPr>
          <w:p w14:paraId="6D507919" w14:textId="23012DD5" w:rsidR="00463CF4" w:rsidRPr="007950CC" w:rsidRDefault="000B561E" w:rsidP="00463CF4">
            <w:pPr>
              <w:tabs>
                <w:tab w:val="left" w:pos="1276"/>
              </w:tabs>
              <w:jc w:val="center"/>
              <w:rPr>
                <w:sz w:val="20"/>
                <w:szCs w:val="20"/>
              </w:rPr>
            </w:pPr>
            <w:r>
              <w:rPr>
                <w:sz w:val="20"/>
                <w:szCs w:val="20"/>
              </w:rPr>
              <w:t>20</w:t>
            </w:r>
          </w:p>
        </w:tc>
      </w:tr>
      <w:tr w:rsidR="00463CF4" w:rsidRPr="007950CC" w14:paraId="3CE6E4BF" w14:textId="77777777" w:rsidTr="00D25C7B">
        <w:tc>
          <w:tcPr>
            <w:tcW w:w="868" w:type="dxa"/>
            <w:shd w:val="clear" w:color="auto" w:fill="auto"/>
          </w:tcPr>
          <w:p w14:paraId="0162A872" w14:textId="77777777" w:rsidR="00463CF4" w:rsidRPr="007950CC" w:rsidRDefault="00463CF4" w:rsidP="00463CF4">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078A5A01" w:rsidR="00463CF4" w:rsidRPr="000B561E" w:rsidRDefault="00463CF4" w:rsidP="00463CF4">
            <w:pPr>
              <w:snapToGrid w:val="0"/>
              <w:jc w:val="both"/>
              <w:rPr>
                <w:b/>
                <w:bCs/>
                <w:sz w:val="20"/>
                <w:szCs w:val="20"/>
                <w:lang w:val="en-US"/>
              </w:rPr>
            </w:pPr>
            <w:r w:rsidRPr="000B561E">
              <w:rPr>
                <w:b/>
                <w:bCs/>
                <w:sz w:val="20"/>
                <w:szCs w:val="20"/>
                <w:lang w:val="en-US"/>
              </w:rPr>
              <w:t xml:space="preserve">PT 10 </w:t>
            </w:r>
            <w:r w:rsidR="00602A85" w:rsidRPr="00602A85">
              <w:rPr>
                <w:b/>
                <w:bCs/>
                <w:color w:val="000000"/>
                <w:sz w:val="20"/>
                <w:szCs w:val="20"/>
                <w:lang w:val="en-US" w:eastAsia="ru-RU"/>
              </w:rPr>
              <w:t>War and International conflicts</w:t>
            </w:r>
          </w:p>
          <w:p w14:paraId="394040B9" w14:textId="77777777" w:rsidR="00463CF4" w:rsidRPr="000B561E" w:rsidRDefault="00463CF4" w:rsidP="00463CF4">
            <w:pPr>
              <w:snapToGrid w:val="0"/>
              <w:jc w:val="both"/>
              <w:rPr>
                <w:bCs/>
                <w:sz w:val="20"/>
                <w:szCs w:val="20"/>
                <w:lang w:val="en-US"/>
              </w:rPr>
            </w:pPr>
            <w:r w:rsidRPr="000B561E">
              <w:rPr>
                <w:bCs/>
                <w:sz w:val="20"/>
                <w:szCs w:val="20"/>
                <w:lang w:val="en-US"/>
              </w:rPr>
              <w:t>Vocabulary: professional terminology, abbreviations</w:t>
            </w:r>
          </w:p>
          <w:p w14:paraId="70FFCC13" w14:textId="77777777" w:rsidR="00463CF4" w:rsidRPr="000B561E" w:rsidRDefault="00463CF4" w:rsidP="00463CF4">
            <w:pPr>
              <w:snapToGrid w:val="0"/>
              <w:jc w:val="both"/>
              <w:rPr>
                <w:bCs/>
                <w:sz w:val="20"/>
                <w:szCs w:val="20"/>
                <w:lang w:val="en-US"/>
              </w:rPr>
            </w:pPr>
            <w:r w:rsidRPr="000B561E">
              <w:rPr>
                <w:bCs/>
                <w:sz w:val="20"/>
                <w:szCs w:val="20"/>
                <w:lang w:val="en-US"/>
              </w:rPr>
              <w:t>Grammar: Passive Voice</w:t>
            </w:r>
          </w:p>
          <w:p w14:paraId="2044F110" w14:textId="5AD51B63" w:rsidR="00463CF4" w:rsidRPr="000B561E" w:rsidRDefault="00463CF4" w:rsidP="00463CF4">
            <w:pPr>
              <w:snapToGrid w:val="0"/>
              <w:jc w:val="both"/>
              <w:rPr>
                <w:bCs/>
                <w:sz w:val="20"/>
                <w:szCs w:val="20"/>
                <w:lang w:val="en-US"/>
              </w:rPr>
            </w:pPr>
            <w:r w:rsidRPr="000B561E">
              <w:rPr>
                <w:bCs/>
                <w:sz w:val="20"/>
                <w:szCs w:val="20"/>
                <w:lang w:val="en-US"/>
              </w:rPr>
              <w:t xml:space="preserve">Reading&amp; Listening&amp; Writing: </w:t>
            </w:r>
          </w:p>
          <w:p w14:paraId="0FE0A58B" w14:textId="77777777" w:rsidR="00463CF4" w:rsidRPr="000B561E" w:rsidRDefault="00463CF4" w:rsidP="00463CF4">
            <w:pPr>
              <w:snapToGrid w:val="0"/>
              <w:jc w:val="both"/>
              <w:rPr>
                <w:bCs/>
                <w:sz w:val="20"/>
                <w:szCs w:val="20"/>
                <w:lang w:val="en-US"/>
              </w:rPr>
            </w:pPr>
            <w:r w:rsidRPr="000B561E">
              <w:rPr>
                <w:bCs/>
                <w:sz w:val="20"/>
                <w:szCs w:val="20"/>
                <w:lang w:val="en-US"/>
              </w:rPr>
              <w:t>Ted Ed - The secret student resistance to Hitler - Iseult Gillespie</w:t>
            </w:r>
          </w:p>
          <w:p w14:paraId="383B77D9" w14:textId="77777777" w:rsidR="00463CF4" w:rsidRPr="000B561E" w:rsidRDefault="00463CF4" w:rsidP="00463CF4">
            <w:pPr>
              <w:snapToGrid w:val="0"/>
              <w:jc w:val="both"/>
              <w:rPr>
                <w:bCs/>
                <w:sz w:val="20"/>
                <w:szCs w:val="20"/>
                <w:lang w:val="en-US"/>
              </w:rPr>
            </w:pPr>
            <w:r w:rsidRPr="000B561E">
              <w:rPr>
                <w:bCs/>
                <w:sz w:val="20"/>
                <w:szCs w:val="20"/>
                <w:lang w:val="en-US"/>
              </w:rPr>
              <w:t>Extracts from the film “The Hacksaw Ridge”, TV series “The Umbrella Academy”</w:t>
            </w:r>
          </w:p>
          <w:p w14:paraId="5C719C11" w14:textId="77777777" w:rsidR="00463CF4" w:rsidRPr="000B561E" w:rsidRDefault="00463CF4" w:rsidP="00463CF4">
            <w:pPr>
              <w:snapToGrid w:val="0"/>
              <w:jc w:val="both"/>
              <w:rPr>
                <w:bCs/>
                <w:sz w:val="20"/>
                <w:szCs w:val="20"/>
                <w:lang w:val="en-US"/>
              </w:rPr>
            </w:pPr>
            <w:r w:rsidRPr="000B561E">
              <w:rPr>
                <w:bCs/>
                <w:sz w:val="20"/>
                <w:szCs w:val="20"/>
                <w:lang w:val="en-US"/>
              </w:rPr>
              <w:t>Speaking: reasons for the greatest wars, role-plays from film</w:t>
            </w:r>
          </w:p>
          <w:p w14:paraId="40E4C833" w14:textId="0B367139" w:rsidR="00463CF4" w:rsidRPr="000B561E" w:rsidRDefault="00463CF4" w:rsidP="00463CF4">
            <w:pPr>
              <w:snapToGrid w:val="0"/>
              <w:jc w:val="both"/>
              <w:rPr>
                <w:b/>
                <w:sz w:val="20"/>
                <w:szCs w:val="20"/>
                <w:lang w:val="en-US"/>
              </w:rPr>
            </w:pPr>
            <w:r w:rsidRPr="000B561E">
              <w:rPr>
                <w:bCs/>
                <w:sz w:val="20"/>
                <w:szCs w:val="20"/>
                <w:lang w:val="en-US"/>
              </w:rPr>
              <w:t xml:space="preserve">Listening: The wars that inspired Game of Thrones - Alex </w:t>
            </w:r>
            <w:r w:rsidR="001D6BEB" w:rsidRPr="000B561E">
              <w:rPr>
                <w:bCs/>
                <w:sz w:val="20"/>
                <w:szCs w:val="20"/>
                <w:lang w:val="en-US"/>
              </w:rPr>
              <w:t>Gender</w:t>
            </w:r>
            <w:r w:rsidRPr="000B561E">
              <w:rPr>
                <w:bCs/>
                <w:sz w:val="20"/>
                <w:szCs w:val="20"/>
                <w:lang w:val="en-US"/>
              </w:rPr>
              <w:t xml:space="preserve"> </w:t>
            </w:r>
          </w:p>
        </w:tc>
        <w:tc>
          <w:tcPr>
            <w:tcW w:w="928" w:type="dxa"/>
            <w:shd w:val="clear" w:color="auto" w:fill="auto"/>
          </w:tcPr>
          <w:p w14:paraId="23E11B81" w14:textId="2835DC97"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0DE8F40A" w14:textId="3964520F" w:rsidR="00463CF4" w:rsidRPr="007950CC" w:rsidRDefault="000B561E" w:rsidP="00463CF4">
            <w:pPr>
              <w:tabs>
                <w:tab w:val="left" w:pos="1276"/>
              </w:tabs>
              <w:jc w:val="center"/>
              <w:rPr>
                <w:sz w:val="20"/>
                <w:szCs w:val="20"/>
              </w:rPr>
            </w:pPr>
            <w:r>
              <w:rPr>
                <w:sz w:val="20"/>
                <w:szCs w:val="20"/>
              </w:rPr>
              <w:t>7</w:t>
            </w:r>
          </w:p>
        </w:tc>
      </w:tr>
      <w:tr w:rsidR="000B561E" w:rsidRPr="007950CC" w14:paraId="0D9C904D" w14:textId="77777777" w:rsidTr="000668EB">
        <w:tc>
          <w:tcPr>
            <w:tcW w:w="10509" w:type="dxa"/>
            <w:gridSpan w:val="4"/>
            <w:shd w:val="clear" w:color="auto" w:fill="auto"/>
          </w:tcPr>
          <w:p w14:paraId="5F85084E" w14:textId="5C066A33" w:rsidR="000B561E" w:rsidRPr="000B561E" w:rsidRDefault="000B561E" w:rsidP="00463CF4">
            <w:pPr>
              <w:tabs>
                <w:tab w:val="left" w:pos="1276"/>
              </w:tabs>
              <w:jc w:val="center"/>
              <w:rPr>
                <w:sz w:val="20"/>
                <w:szCs w:val="20"/>
              </w:rPr>
            </w:pPr>
            <w:r w:rsidRPr="000B561E">
              <w:rPr>
                <w:b/>
                <w:bCs/>
                <w:sz w:val="20"/>
                <w:szCs w:val="20"/>
              </w:rPr>
              <w:t xml:space="preserve">MODULE 3 </w:t>
            </w:r>
            <w:r w:rsidRPr="000B561E">
              <w:rPr>
                <w:b/>
                <w:sz w:val="20"/>
                <w:szCs w:val="20"/>
                <w:lang w:val="en-US"/>
              </w:rPr>
              <w:t>Professional discourse and speech culture</w:t>
            </w:r>
          </w:p>
        </w:tc>
      </w:tr>
      <w:tr w:rsidR="000B561E" w:rsidRPr="007950CC" w14:paraId="484CCE6B" w14:textId="77777777" w:rsidTr="000668EB">
        <w:trPr>
          <w:trHeight w:val="1610"/>
        </w:trPr>
        <w:tc>
          <w:tcPr>
            <w:tcW w:w="868" w:type="dxa"/>
            <w:shd w:val="clear" w:color="auto" w:fill="auto"/>
          </w:tcPr>
          <w:p w14:paraId="0025CC18" w14:textId="2877734B" w:rsidR="000B561E" w:rsidRPr="007950CC" w:rsidRDefault="000B561E" w:rsidP="00463CF4">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81A5415" w14:textId="77777777" w:rsidR="000B561E" w:rsidRPr="000B561E" w:rsidRDefault="000B561E" w:rsidP="00463CF4">
            <w:pPr>
              <w:snapToGrid w:val="0"/>
              <w:jc w:val="both"/>
              <w:rPr>
                <w:bCs/>
                <w:sz w:val="20"/>
                <w:szCs w:val="20"/>
                <w:lang w:val="en-US"/>
              </w:rPr>
            </w:pPr>
            <w:r w:rsidRPr="000B561E">
              <w:rPr>
                <w:b/>
                <w:bCs/>
                <w:sz w:val="20"/>
                <w:szCs w:val="20"/>
                <w:lang w:val="en-US"/>
              </w:rPr>
              <w:t>PT 11 Displacement of nations: asylums and refugees</w:t>
            </w:r>
          </w:p>
          <w:p w14:paraId="35187E73" w14:textId="77777777" w:rsidR="000B561E" w:rsidRPr="000B561E" w:rsidRDefault="000B561E" w:rsidP="00463CF4">
            <w:pPr>
              <w:snapToGrid w:val="0"/>
              <w:jc w:val="both"/>
              <w:rPr>
                <w:bCs/>
                <w:sz w:val="20"/>
                <w:szCs w:val="20"/>
                <w:lang w:val="en-US"/>
              </w:rPr>
            </w:pPr>
            <w:r w:rsidRPr="000B561E">
              <w:rPr>
                <w:bCs/>
                <w:sz w:val="20"/>
                <w:szCs w:val="20"/>
                <w:lang w:val="en-US"/>
              </w:rPr>
              <w:t>Vocabulary: international relations terminology</w:t>
            </w:r>
          </w:p>
          <w:p w14:paraId="07B7CCEF" w14:textId="6B923D88" w:rsidR="000B561E" w:rsidRPr="000B561E" w:rsidRDefault="000B561E" w:rsidP="00463CF4">
            <w:pPr>
              <w:snapToGrid w:val="0"/>
              <w:jc w:val="both"/>
              <w:rPr>
                <w:bCs/>
                <w:sz w:val="20"/>
                <w:szCs w:val="20"/>
                <w:lang w:val="en-US"/>
              </w:rPr>
            </w:pPr>
            <w:r w:rsidRPr="000B561E">
              <w:rPr>
                <w:bCs/>
                <w:sz w:val="20"/>
                <w:szCs w:val="20"/>
                <w:lang w:val="en-US"/>
              </w:rPr>
              <w:t>Grammar: Complex Object Vs Complex Subject</w:t>
            </w:r>
          </w:p>
          <w:p w14:paraId="313DA76B" w14:textId="77777777" w:rsidR="000B561E" w:rsidRPr="000B561E" w:rsidRDefault="000B561E" w:rsidP="00463CF4">
            <w:pPr>
              <w:snapToGrid w:val="0"/>
              <w:jc w:val="both"/>
              <w:rPr>
                <w:b/>
                <w:bCs/>
                <w:sz w:val="20"/>
                <w:szCs w:val="20"/>
                <w:lang w:val="en-US"/>
              </w:rPr>
            </w:pPr>
            <w:r w:rsidRPr="000B561E">
              <w:rPr>
                <w:bCs/>
                <w:sz w:val="20"/>
                <w:szCs w:val="20"/>
                <w:lang w:val="en-US"/>
              </w:rPr>
              <w:t xml:space="preserve">Reading: recent news on the topic </w:t>
            </w:r>
          </w:p>
          <w:p w14:paraId="254C8F5C" w14:textId="77777777" w:rsidR="000B561E" w:rsidRPr="000B561E" w:rsidRDefault="000B561E"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military intervention, hot spots</w:t>
            </w:r>
          </w:p>
          <w:p w14:paraId="05248DF3" w14:textId="77777777" w:rsidR="000B561E" w:rsidRPr="000B561E" w:rsidRDefault="000B561E" w:rsidP="00463CF4">
            <w:pPr>
              <w:snapToGrid w:val="0"/>
              <w:jc w:val="both"/>
              <w:rPr>
                <w:bCs/>
                <w:sz w:val="20"/>
                <w:szCs w:val="20"/>
                <w:lang w:val="en-US"/>
              </w:rPr>
            </w:pPr>
            <w:r w:rsidRPr="000B561E">
              <w:rPr>
                <w:bCs/>
                <w:sz w:val="20"/>
                <w:szCs w:val="20"/>
                <w:lang w:val="en-US"/>
              </w:rPr>
              <w:t>Listening: Case: Civilian displacement - Invisible Citizens</w:t>
            </w:r>
          </w:p>
          <w:p w14:paraId="45137502" w14:textId="5DCA8E83" w:rsidR="000B561E" w:rsidRPr="000B561E" w:rsidRDefault="000B561E" w:rsidP="00463CF4">
            <w:pPr>
              <w:tabs>
                <w:tab w:val="left" w:pos="1276"/>
              </w:tabs>
              <w:rPr>
                <w:b/>
                <w:sz w:val="20"/>
                <w:szCs w:val="20"/>
              </w:rPr>
            </w:pPr>
            <w:r w:rsidRPr="000B561E">
              <w:rPr>
                <w:bCs/>
                <w:sz w:val="20"/>
                <w:szCs w:val="20"/>
                <w:lang w:val="en-US"/>
              </w:rPr>
              <w:t>Writing: Spreading threats: opinion paragraph</w:t>
            </w:r>
          </w:p>
        </w:tc>
        <w:tc>
          <w:tcPr>
            <w:tcW w:w="928" w:type="dxa"/>
            <w:shd w:val="clear" w:color="auto" w:fill="auto"/>
          </w:tcPr>
          <w:p w14:paraId="167CA1BA" w14:textId="34B72E05" w:rsidR="000B561E" w:rsidRPr="007950CC" w:rsidRDefault="000B561E" w:rsidP="00463CF4">
            <w:pPr>
              <w:tabs>
                <w:tab w:val="left" w:pos="1276"/>
              </w:tabs>
              <w:jc w:val="center"/>
              <w:rPr>
                <w:sz w:val="20"/>
                <w:szCs w:val="20"/>
              </w:rPr>
            </w:pPr>
            <w:r>
              <w:rPr>
                <w:sz w:val="20"/>
                <w:szCs w:val="20"/>
              </w:rPr>
              <w:t>3</w:t>
            </w:r>
          </w:p>
        </w:tc>
        <w:tc>
          <w:tcPr>
            <w:tcW w:w="726" w:type="dxa"/>
            <w:shd w:val="clear" w:color="auto" w:fill="auto"/>
          </w:tcPr>
          <w:p w14:paraId="46550FD2" w14:textId="3B534C0C" w:rsidR="000B561E" w:rsidRPr="007950CC" w:rsidRDefault="000B561E" w:rsidP="00463CF4">
            <w:pPr>
              <w:tabs>
                <w:tab w:val="left" w:pos="1276"/>
              </w:tabs>
              <w:jc w:val="center"/>
              <w:rPr>
                <w:sz w:val="20"/>
                <w:szCs w:val="20"/>
              </w:rPr>
            </w:pPr>
            <w:r>
              <w:rPr>
                <w:sz w:val="20"/>
                <w:szCs w:val="20"/>
              </w:rPr>
              <w:t>7</w:t>
            </w:r>
          </w:p>
        </w:tc>
      </w:tr>
      <w:tr w:rsidR="000B561E" w:rsidRPr="007950CC" w14:paraId="2E8032EE" w14:textId="77777777" w:rsidTr="00D25C7B">
        <w:tc>
          <w:tcPr>
            <w:tcW w:w="868" w:type="dxa"/>
            <w:shd w:val="clear" w:color="auto" w:fill="auto"/>
          </w:tcPr>
          <w:p w14:paraId="0B2722F7" w14:textId="77777777" w:rsidR="000B561E" w:rsidRPr="007950CC" w:rsidRDefault="000B561E" w:rsidP="000B561E">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0B561E" w:rsidRPr="000B561E" w:rsidRDefault="000B561E" w:rsidP="000B561E">
            <w:pPr>
              <w:snapToGrid w:val="0"/>
              <w:jc w:val="both"/>
              <w:rPr>
                <w:sz w:val="20"/>
                <w:szCs w:val="20"/>
                <w:lang w:val="en-US"/>
              </w:rPr>
            </w:pPr>
            <w:r w:rsidRPr="000B561E">
              <w:rPr>
                <w:b/>
                <w:bCs/>
                <w:sz w:val="20"/>
                <w:szCs w:val="20"/>
                <w:lang w:val="en-US"/>
              </w:rPr>
              <w:t xml:space="preserve">PT 12 </w:t>
            </w:r>
            <w:r w:rsidRPr="000B561E">
              <w:rPr>
                <w:b/>
                <w:sz w:val="20"/>
                <w:szCs w:val="20"/>
                <w:lang w:val="en-US"/>
              </w:rPr>
              <w:t>Political systems of the UK, US and Kazakhstan</w:t>
            </w:r>
          </w:p>
          <w:p w14:paraId="419D0329" w14:textId="77777777" w:rsidR="000B561E" w:rsidRPr="000B561E" w:rsidRDefault="000B561E" w:rsidP="000B561E">
            <w:pPr>
              <w:snapToGrid w:val="0"/>
              <w:jc w:val="both"/>
              <w:rPr>
                <w:bCs/>
                <w:sz w:val="20"/>
                <w:szCs w:val="20"/>
                <w:lang w:val="en-US"/>
              </w:rPr>
            </w:pPr>
            <w:r w:rsidRPr="000B561E">
              <w:rPr>
                <w:sz w:val="20"/>
                <w:szCs w:val="20"/>
                <w:lang w:val="en-US"/>
              </w:rPr>
              <w:t>Vocabulary: political systems and ministries</w:t>
            </w:r>
          </w:p>
          <w:p w14:paraId="3F8F1536" w14:textId="77777777" w:rsidR="000B561E" w:rsidRPr="000B561E" w:rsidRDefault="000B561E" w:rsidP="000B561E">
            <w:pPr>
              <w:tabs>
                <w:tab w:val="left" w:pos="7080"/>
              </w:tabs>
              <w:jc w:val="both"/>
              <w:rPr>
                <w:sz w:val="20"/>
                <w:szCs w:val="20"/>
                <w:lang w:val="en-US"/>
              </w:rPr>
            </w:pPr>
            <w:r w:rsidRPr="000B561E">
              <w:rPr>
                <w:sz w:val="20"/>
                <w:szCs w:val="20"/>
                <w:lang w:val="en-US"/>
              </w:rPr>
              <w:t xml:space="preserve">Reading: Newspapers about royal family.  </w:t>
            </w:r>
          </w:p>
          <w:p w14:paraId="6F2D7FDF" w14:textId="77777777" w:rsidR="000B561E" w:rsidRPr="000B561E" w:rsidRDefault="000B561E" w:rsidP="000B561E">
            <w:pPr>
              <w:tabs>
                <w:tab w:val="left" w:pos="7080"/>
              </w:tabs>
              <w:jc w:val="both"/>
              <w:rPr>
                <w:sz w:val="20"/>
                <w:szCs w:val="20"/>
                <w:lang w:val="en-US"/>
              </w:rPr>
            </w:pPr>
            <w:r w:rsidRPr="000B561E">
              <w:rPr>
                <w:sz w:val="20"/>
                <w:szCs w:val="20"/>
                <w:lang w:val="en-US"/>
              </w:rPr>
              <w:t>Listening: Mass Media and American politics</w:t>
            </w:r>
          </w:p>
          <w:p w14:paraId="3F8F8440" w14:textId="3872D545" w:rsidR="000B561E" w:rsidRPr="000B561E" w:rsidRDefault="000B561E" w:rsidP="000B561E">
            <w:pPr>
              <w:tabs>
                <w:tab w:val="left" w:pos="7080"/>
              </w:tabs>
              <w:jc w:val="both"/>
              <w:rPr>
                <w:sz w:val="20"/>
                <w:szCs w:val="20"/>
                <w:lang w:val="en-US"/>
              </w:rPr>
            </w:pPr>
            <w:r w:rsidRPr="000B561E">
              <w:rPr>
                <w:sz w:val="20"/>
                <w:szCs w:val="20"/>
                <w:lang w:val="en-US"/>
              </w:rPr>
              <w:t>Speaking: Vienna Diagram, quiz</w:t>
            </w:r>
          </w:p>
          <w:p w14:paraId="7FD15700" w14:textId="77777777" w:rsidR="000B561E" w:rsidRPr="000B561E" w:rsidRDefault="000B561E" w:rsidP="000B561E">
            <w:pPr>
              <w:snapToGrid w:val="0"/>
              <w:jc w:val="both"/>
              <w:rPr>
                <w:sz w:val="20"/>
                <w:szCs w:val="20"/>
                <w:lang w:val="en-US"/>
              </w:rPr>
            </w:pPr>
            <w:r w:rsidRPr="000B561E">
              <w:rPr>
                <w:sz w:val="20"/>
                <w:szCs w:val="20"/>
                <w:lang w:val="en-US"/>
              </w:rPr>
              <w:t>Grammar: Used to/ to be used to / get used to</w:t>
            </w:r>
          </w:p>
          <w:p w14:paraId="77752540" w14:textId="36ED37DE" w:rsidR="000B561E" w:rsidRPr="000B561E" w:rsidRDefault="000B561E" w:rsidP="000B561E">
            <w:pPr>
              <w:tabs>
                <w:tab w:val="left" w:pos="1276"/>
              </w:tabs>
              <w:rPr>
                <w:b/>
                <w:sz w:val="20"/>
                <w:szCs w:val="20"/>
              </w:rPr>
            </w:pPr>
            <w:r w:rsidRPr="000B561E">
              <w:rPr>
                <w:sz w:val="20"/>
                <w:szCs w:val="20"/>
                <w:lang w:val="en-US"/>
              </w:rPr>
              <w:t>Writing: pad let story “Passive Voice or Haunted”</w:t>
            </w:r>
          </w:p>
        </w:tc>
        <w:tc>
          <w:tcPr>
            <w:tcW w:w="928" w:type="dxa"/>
            <w:shd w:val="clear" w:color="auto" w:fill="auto"/>
          </w:tcPr>
          <w:p w14:paraId="6422F453" w14:textId="630C3A70"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2C03F2A3" w14:textId="2A897EEE"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1CEAD0C6" w14:textId="77777777" w:rsidTr="00D25C7B">
        <w:tc>
          <w:tcPr>
            <w:tcW w:w="868" w:type="dxa"/>
            <w:vMerge w:val="restart"/>
            <w:shd w:val="clear" w:color="auto" w:fill="auto"/>
          </w:tcPr>
          <w:p w14:paraId="3CE383D9" w14:textId="77777777" w:rsidR="000B561E" w:rsidRPr="007950CC" w:rsidRDefault="000B561E" w:rsidP="000B561E">
            <w:pPr>
              <w:tabs>
                <w:tab w:val="left" w:pos="1276"/>
              </w:tabs>
              <w:jc w:val="center"/>
              <w:rPr>
                <w:b/>
                <w:bCs/>
                <w:sz w:val="20"/>
                <w:szCs w:val="20"/>
              </w:rPr>
            </w:pPr>
            <w:r w:rsidRPr="007950CC">
              <w:rPr>
                <w:b/>
                <w:bCs/>
                <w:sz w:val="20"/>
                <w:szCs w:val="20"/>
              </w:rPr>
              <w:t>13</w:t>
            </w:r>
          </w:p>
        </w:tc>
        <w:tc>
          <w:tcPr>
            <w:tcW w:w="7987" w:type="dxa"/>
            <w:shd w:val="clear" w:color="auto" w:fill="auto"/>
          </w:tcPr>
          <w:p w14:paraId="1AFCDFDC" w14:textId="3E41DA01" w:rsidR="000B561E" w:rsidRPr="00602A85" w:rsidRDefault="000B561E" w:rsidP="000B561E">
            <w:pPr>
              <w:snapToGrid w:val="0"/>
              <w:jc w:val="both"/>
              <w:rPr>
                <w:b/>
                <w:bCs/>
                <w:sz w:val="20"/>
                <w:szCs w:val="20"/>
                <w:lang w:val="kk-KZ"/>
              </w:rPr>
            </w:pPr>
            <w:r w:rsidRPr="000B561E">
              <w:rPr>
                <w:b/>
                <w:bCs/>
                <w:sz w:val="20"/>
                <w:szCs w:val="20"/>
                <w:lang w:val="en-US"/>
              </w:rPr>
              <w:t xml:space="preserve">PT 13 </w:t>
            </w:r>
            <w:r w:rsidR="00602A85" w:rsidRPr="00602A85">
              <w:rPr>
                <w:b/>
                <w:bCs/>
                <w:color w:val="000000"/>
                <w:sz w:val="20"/>
                <w:szCs w:val="20"/>
                <w:lang w:val="en-US" w:eastAsia="ru-RU"/>
              </w:rPr>
              <w:t>International Organization</w:t>
            </w:r>
          </w:p>
          <w:p w14:paraId="7224BA15" w14:textId="77777777" w:rsidR="000B561E" w:rsidRPr="000B561E" w:rsidRDefault="000B561E" w:rsidP="000B561E">
            <w:pPr>
              <w:snapToGrid w:val="0"/>
              <w:jc w:val="both"/>
              <w:rPr>
                <w:bCs/>
                <w:sz w:val="20"/>
                <w:szCs w:val="20"/>
                <w:lang w:val="en-US"/>
              </w:rPr>
            </w:pPr>
            <w:r w:rsidRPr="000B561E">
              <w:rPr>
                <w:bCs/>
                <w:sz w:val="20"/>
                <w:szCs w:val="20"/>
                <w:lang w:val="en-US"/>
              </w:rPr>
              <w:t>Vocabulary: international relations terminology</w:t>
            </w:r>
          </w:p>
          <w:p w14:paraId="0603BC8E" w14:textId="77777777" w:rsidR="000B561E" w:rsidRPr="000B561E" w:rsidRDefault="000B561E" w:rsidP="000B561E">
            <w:pPr>
              <w:snapToGrid w:val="0"/>
              <w:jc w:val="both"/>
              <w:rPr>
                <w:bCs/>
                <w:sz w:val="20"/>
                <w:szCs w:val="20"/>
                <w:lang w:val="en-US"/>
              </w:rPr>
            </w:pPr>
            <w:r w:rsidRPr="000B561E">
              <w:rPr>
                <w:bCs/>
                <w:sz w:val="20"/>
                <w:szCs w:val="20"/>
                <w:lang w:val="en-US"/>
              </w:rPr>
              <w:t>Grammar: past modals: should/must/could have V</w:t>
            </w:r>
            <w:r w:rsidRPr="000B561E">
              <w:rPr>
                <w:bCs/>
                <w:sz w:val="20"/>
                <w:szCs w:val="20"/>
                <w:vertAlign w:val="subscript"/>
                <w:lang w:val="en-US"/>
              </w:rPr>
              <w:t>3</w:t>
            </w:r>
          </w:p>
          <w:p w14:paraId="5865500D" w14:textId="429B831B" w:rsidR="000B561E" w:rsidRPr="000B561E" w:rsidRDefault="000B561E" w:rsidP="000B561E">
            <w:pPr>
              <w:snapToGrid w:val="0"/>
              <w:jc w:val="both"/>
              <w:rPr>
                <w:b/>
                <w:bCs/>
                <w:sz w:val="20"/>
                <w:szCs w:val="20"/>
                <w:lang w:val="en-US"/>
              </w:rPr>
            </w:pPr>
            <w:r w:rsidRPr="000B561E">
              <w:rPr>
                <w:bCs/>
                <w:sz w:val="20"/>
                <w:szCs w:val="20"/>
                <w:lang w:val="en-US"/>
              </w:rPr>
              <w:t>Reading: Social contract and political pact</w:t>
            </w:r>
          </w:p>
          <w:p w14:paraId="7F45FEE2" w14:textId="7EEA016A" w:rsidR="000B561E" w:rsidRPr="000B561E" w:rsidRDefault="000B561E" w:rsidP="00602A85">
            <w:pPr>
              <w:tabs>
                <w:tab w:val="left" w:pos="1276"/>
              </w:tabs>
              <w:rPr>
                <w:b/>
                <w:sz w:val="20"/>
                <w:szCs w:val="20"/>
              </w:rPr>
            </w:pPr>
            <w:r w:rsidRPr="000B561E">
              <w:rPr>
                <w:bCs/>
                <w:sz w:val="20"/>
                <w:szCs w:val="20"/>
                <w:lang w:val="en-US"/>
              </w:rPr>
              <w:t>Speaking Writing</w:t>
            </w:r>
            <w:r w:rsidRPr="000B561E">
              <w:rPr>
                <w:b/>
                <w:bCs/>
                <w:sz w:val="20"/>
                <w:szCs w:val="20"/>
                <w:lang w:val="en-US"/>
              </w:rPr>
              <w:t>:</w:t>
            </w:r>
            <w:r w:rsidR="00602A85">
              <w:rPr>
                <w:bCs/>
                <w:sz w:val="20"/>
                <w:szCs w:val="20"/>
                <w:lang w:val="en-US"/>
              </w:rPr>
              <w:t xml:space="preserve"> analysis of maps</w:t>
            </w:r>
          </w:p>
        </w:tc>
        <w:tc>
          <w:tcPr>
            <w:tcW w:w="928" w:type="dxa"/>
            <w:shd w:val="clear" w:color="auto" w:fill="auto"/>
          </w:tcPr>
          <w:p w14:paraId="3B502940" w14:textId="711F39E1"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0D4B4D8D" w14:textId="77D743A1"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61BDEE2B" w14:textId="77777777" w:rsidTr="00D25C7B">
        <w:tc>
          <w:tcPr>
            <w:tcW w:w="868" w:type="dxa"/>
            <w:vMerge/>
            <w:shd w:val="clear" w:color="auto" w:fill="auto"/>
          </w:tcPr>
          <w:p w14:paraId="567FB8D3" w14:textId="77777777" w:rsidR="000B561E" w:rsidRPr="007950CC" w:rsidRDefault="000B561E" w:rsidP="000B561E">
            <w:pPr>
              <w:tabs>
                <w:tab w:val="left" w:pos="1276"/>
              </w:tabs>
              <w:jc w:val="center"/>
              <w:rPr>
                <w:b/>
                <w:bCs/>
                <w:sz w:val="20"/>
                <w:szCs w:val="20"/>
              </w:rPr>
            </w:pPr>
          </w:p>
        </w:tc>
        <w:tc>
          <w:tcPr>
            <w:tcW w:w="7987" w:type="dxa"/>
            <w:shd w:val="clear" w:color="auto" w:fill="auto"/>
          </w:tcPr>
          <w:p w14:paraId="7CE25C67" w14:textId="386A13D1" w:rsidR="000B561E" w:rsidRPr="000B561E" w:rsidRDefault="000B561E" w:rsidP="000B561E">
            <w:pPr>
              <w:tabs>
                <w:tab w:val="left" w:pos="1276"/>
              </w:tabs>
              <w:rPr>
                <w:b/>
                <w:sz w:val="20"/>
                <w:szCs w:val="20"/>
              </w:rPr>
            </w:pPr>
            <w:r w:rsidRPr="000B561E">
              <w:rPr>
                <w:b/>
                <w:sz w:val="20"/>
                <w:szCs w:val="20"/>
              </w:rPr>
              <w:t>IWST 5. Consultation on the implementation</w:t>
            </w:r>
            <w:r w:rsidRPr="000B561E">
              <w:rPr>
                <w:sz w:val="20"/>
                <w:szCs w:val="20"/>
              </w:rPr>
              <w:t xml:space="preserve"> </w:t>
            </w:r>
            <w:r w:rsidRPr="000B561E">
              <w:rPr>
                <w:b/>
                <w:bCs/>
                <w:sz w:val="20"/>
                <w:szCs w:val="20"/>
              </w:rPr>
              <w:t>of IWS 4.</w:t>
            </w:r>
          </w:p>
        </w:tc>
        <w:tc>
          <w:tcPr>
            <w:tcW w:w="928" w:type="dxa"/>
            <w:shd w:val="clear" w:color="auto" w:fill="auto"/>
          </w:tcPr>
          <w:p w14:paraId="12FFCEE3" w14:textId="0FC5653D" w:rsidR="000B561E" w:rsidRPr="007950CC" w:rsidRDefault="000B561E" w:rsidP="000B561E">
            <w:pPr>
              <w:tabs>
                <w:tab w:val="left" w:pos="1276"/>
              </w:tabs>
              <w:jc w:val="center"/>
              <w:rPr>
                <w:sz w:val="20"/>
                <w:szCs w:val="20"/>
              </w:rPr>
            </w:pPr>
          </w:p>
        </w:tc>
        <w:tc>
          <w:tcPr>
            <w:tcW w:w="726" w:type="dxa"/>
            <w:shd w:val="clear" w:color="auto" w:fill="auto"/>
          </w:tcPr>
          <w:p w14:paraId="7AB08A7E" w14:textId="77777777" w:rsidR="000B561E" w:rsidRPr="007950CC" w:rsidRDefault="000B561E" w:rsidP="000B561E">
            <w:pPr>
              <w:tabs>
                <w:tab w:val="left" w:pos="1276"/>
              </w:tabs>
              <w:jc w:val="center"/>
              <w:rPr>
                <w:sz w:val="20"/>
                <w:szCs w:val="20"/>
              </w:rPr>
            </w:pPr>
          </w:p>
        </w:tc>
      </w:tr>
      <w:tr w:rsidR="000B561E" w:rsidRPr="007950CC" w14:paraId="46DF2DAD" w14:textId="77777777" w:rsidTr="00D25C7B">
        <w:tc>
          <w:tcPr>
            <w:tcW w:w="868" w:type="dxa"/>
            <w:shd w:val="clear" w:color="auto" w:fill="auto"/>
          </w:tcPr>
          <w:p w14:paraId="4E66E520" w14:textId="77777777" w:rsidR="000B561E" w:rsidRPr="007950CC" w:rsidRDefault="000B561E" w:rsidP="000B561E">
            <w:pPr>
              <w:tabs>
                <w:tab w:val="left" w:pos="1276"/>
              </w:tabs>
              <w:jc w:val="center"/>
              <w:rPr>
                <w:b/>
                <w:bCs/>
                <w:sz w:val="20"/>
                <w:szCs w:val="20"/>
              </w:rPr>
            </w:pPr>
            <w:r w:rsidRPr="007950CC">
              <w:rPr>
                <w:b/>
                <w:bCs/>
                <w:sz w:val="20"/>
                <w:szCs w:val="20"/>
              </w:rPr>
              <w:t>14</w:t>
            </w:r>
          </w:p>
        </w:tc>
        <w:tc>
          <w:tcPr>
            <w:tcW w:w="7987" w:type="dxa"/>
            <w:shd w:val="clear" w:color="auto" w:fill="auto"/>
          </w:tcPr>
          <w:p w14:paraId="42335923" w14:textId="77777777" w:rsidR="000B561E" w:rsidRPr="000B561E" w:rsidRDefault="000B561E" w:rsidP="000B561E">
            <w:pPr>
              <w:snapToGrid w:val="0"/>
              <w:jc w:val="both"/>
              <w:rPr>
                <w:b/>
                <w:bCs/>
                <w:sz w:val="20"/>
                <w:szCs w:val="20"/>
                <w:lang w:val="en-US"/>
              </w:rPr>
            </w:pPr>
            <w:r w:rsidRPr="000B561E">
              <w:rPr>
                <w:b/>
                <w:bCs/>
                <w:sz w:val="20"/>
                <w:szCs w:val="20"/>
                <w:lang w:val="en-US"/>
              </w:rPr>
              <w:t>PT 14 World summit: unusual negotiations</w:t>
            </w:r>
          </w:p>
          <w:p w14:paraId="46EF66BC" w14:textId="25A2E0FB" w:rsidR="000B561E" w:rsidRPr="000B561E" w:rsidRDefault="000B561E" w:rsidP="000B561E">
            <w:pPr>
              <w:snapToGrid w:val="0"/>
              <w:jc w:val="both"/>
              <w:rPr>
                <w:bCs/>
                <w:sz w:val="20"/>
                <w:szCs w:val="20"/>
                <w:lang w:val="en-US"/>
              </w:rPr>
            </w:pPr>
            <w:r w:rsidRPr="000B561E">
              <w:rPr>
                <w:bCs/>
                <w:sz w:val="20"/>
                <w:szCs w:val="20"/>
                <w:lang w:val="en-US"/>
              </w:rPr>
              <w:t>Grammar Vocabulary: Review</w:t>
            </w:r>
          </w:p>
          <w:p w14:paraId="69451E06" w14:textId="77777777" w:rsidR="000B561E" w:rsidRPr="000B561E" w:rsidRDefault="000B561E" w:rsidP="000B561E">
            <w:pPr>
              <w:snapToGrid w:val="0"/>
              <w:jc w:val="both"/>
              <w:rPr>
                <w:bCs/>
                <w:sz w:val="20"/>
                <w:szCs w:val="20"/>
                <w:lang w:val="en-US"/>
              </w:rPr>
            </w:pPr>
            <w:r w:rsidRPr="000B561E">
              <w:rPr>
                <w:bCs/>
                <w:sz w:val="20"/>
                <w:szCs w:val="20"/>
                <w:lang w:val="en-US"/>
              </w:rPr>
              <w:t>Reading: rules and requirements of conducting world summit</w:t>
            </w:r>
          </w:p>
          <w:p w14:paraId="1B9DC351" w14:textId="77777777" w:rsidR="000B561E" w:rsidRPr="000B561E" w:rsidRDefault="000B561E" w:rsidP="000B561E">
            <w:pPr>
              <w:snapToGrid w:val="0"/>
              <w:jc w:val="both"/>
              <w:rPr>
                <w:bCs/>
                <w:sz w:val="20"/>
                <w:szCs w:val="20"/>
                <w:lang w:val="en-US"/>
              </w:rPr>
            </w:pPr>
            <w:r w:rsidRPr="000B561E">
              <w:rPr>
                <w:bCs/>
                <w:sz w:val="20"/>
                <w:szCs w:val="20"/>
                <w:lang w:val="en-US"/>
              </w:rPr>
              <w:t>Speaking: prepare a speech on the given topic following instructions within summit discussions between countries</w:t>
            </w:r>
          </w:p>
          <w:p w14:paraId="5C70DFFA" w14:textId="64D0840D" w:rsidR="000B561E" w:rsidRPr="000B561E" w:rsidRDefault="000B561E" w:rsidP="000B561E">
            <w:pPr>
              <w:tabs>
                <w:tab w:val="left" w:pos="1276"/>
              </w:tabs>
              <w:rPr>
                <w:b/>
                <w:sz w:val="20"/>
                <w:szCs w:val="20"/>
              </w:rPr>
            </w:pPr>
            <w:r w:rsidRPr="000B561E">
              <w:rPr>
                <w:bCs/>
                <w:sz w:val="20"/>
                <w:szCs w:val="20"/>
                <w:lang w:val="en-US"/>
              </w:rPr>
              <w:lastRenderedPageBreak/>
              <w:t>Writing Listening: final term exercises</w:t>
            </w:r>
          </w:p>
        </w:tc>
        <w:tc>
          <w:tcPr>
            <w:tcW w:w="928" w:type="dxa"/>
            <w:shd w:val="clear" w:color="auto" w:fill="auto"/>
          </w:tcPr>
          <w:p w14:paraId="714D747A" w14:textId="4CB61049" w:rsidR="000B561E" w:rsidRPr="007950CC" w:rsidRDefault="000B561E" w:rsidP="000B561E">
            <w:pPr>
              <w:tabs>
                <w:tab w:val="left" w:pos="1276"/>
              </w:tabs>
              <w:jc w:val="center"/>
              <w:rPr>
                <w:sz w:val="20"/>
                <w:szCs w:val="20"/>
              </w:rPr>
            </w:pPr>
            <w:r>
              <w:rPr>
                <w:sz w:val="20"/>
                <w:szCs w:val="20"/>
              </w:rPr>
              <w:lastRenderedPageBreak/>
              <w:t>3</w:t>
            </w:r>
          </w:p>
        </w:tc>
        <w:tc>
          <w:tcPr>
            <w:tcW w:w="726" w:type="dxa"/>
            <w:shd w:val="clear" w:color="auto" w:fill="auto"/>
          </w:tcPr>
          <w:p w14:paraId="437A536C" w14:textId="184A6928"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7832860F" w14:textId="77777777" w:rsidTr="00D25C7B">
        <w:tc>
          <w:tcPr>
            <w:tcW w:w="868" w:type="dxa"/>
            <w:vMerge w:val="restart"/>
            <w:shd w:val="clear" w:color="auto" w:fill="auto"/>
          </w:tcPr>
          <w:p w14:paraId="0D01B8A4" w14:textId="77777777" w:rsidR="000B561E" w:rsidRPr="007950CC" w:rsidRDefault="000B561E" w:rsidP="000B561E">
            <w:pPr>
              <w:tabs>
                <w:tab w:val="left" w:pos="1276"/>
              </w:tabs>
              <w:jc w:val="center"/>
              <w:rPr>
                <w:b/>
                <w:sz w:val="20"/>
                <w:szCs w:val="20"/>
              </w:rPr>
            </w:pPr>
            <w:r w:rsidRPr="007950CC">
              <w:rPr>
                <w:b/>
                <w:sz w:val="20"/>
                <w:szCs w:val="20"/>
              </w:rPr>
              <w:lastRenderedPageBreak/>
              <w:t>15</w:t>
            </w:r>
          </w:p>
        </w:tc>
        <w:tc>
          <w:tcPr>
            <w:tcW w:w="7987" w:type="dxa"/>
            <w:shd w:val="clear" w:color="auto" w:fill="auto"/>
          </w:tcPr>
          <w:p w14:paraId="5EE1BE3A" w14:textId="07FC69C0" w:rsidR="000B561E" w:rsidRPr="000B561E" w:rsidRDefault="000B561E" w:rsidP="000B561E">
            <w:pPr>
              <w:snapToGrid w:val="0"/>
              <w:jc w:val="both"/>
              <w:rPr>
                <w:b/>
                <w:bCs/>
                <w:sz w:val="20"/>
                <w:szCs w:val="20"/>
                <w:lang w:val="en-US"/>
              </w:rPr>
            </w:pPr>
            <w:r w:rsidRPr="000B561E">
              <w:rPr>
                <w:b/>
                <w:bCs/>
                <w:sz w:val="20"/>
                <w:szCs w:val="20"/>
                <w:lang w:val="en-US"/>
              </w:rPr>
              <w:t>PT 15 Public Speaking: using professional language</w:t>
            </w:r>
          </w:p>
          <w:p w14:paraId="154BA106" w14:textId="77777777" w:rsidR="000B561E" w:rsidRPr="000B561E" w:rsidRDefault="000B561E" w:rsidP="000B561E">
            <w:pPr>
              <w:snapToGrid w:val="0"/>
              <w:jc w:val="both"/>
              <w:rPr>
                <w:bCs/>
                <w:sz w:val="20"/>
                <w:szCs w:val="20"/>
                <w:lang w:val="en-US"/>
              </w:rPr>
            </w:pPr>
            <w:r w:rsidRPr="000B561E">
              <w:rPr>
                <w:bCs/>
                <w:sz w:val="20"/>
                <w:szCs w:val="20"/>
                <w:lang w:val="en-US"/>
              </w:rPr>
              <w:t>Vocabulary: international relations terminology</w:t>
            </w:r>
          </w:p>
          <w:p w14:paraId="116D1084" w14:textId="77777777" w:rsidR="000B561E" w:rsidRPr="000B561E" w:rsidRDefault="000B561E" w:rsidP="000B561E">
            <w:pPr>
              <w:snapToGrid w:val="0"/>
              <w:jc w:val="both"/>
              <w:rPr>
                <w:bCs/>
                <w:sz w:val="20"/>
                <w:szCs w:val="20"/>
                <w:lang w:val="en-US"/>
              </w:rPr>
            </w:pPr>
            <w:r w:rsidRPr="000B561E">
              <w:rPr>
                <w:bCs/>
                <w:sz w:val="20"/>
                <w:szCs w:val="20"/>
                <w:lang w:val="en-US"/>
              </w:rPr>
              <w:t>Grammar: 1-14-week review</w:t>
            </w:r>
          </w:p>
          <w:p w14:paraId="201F474F" w14:textId="77777777" w:rsidR="000B561E" w:rsidRPr="000B561E" w:rsidRDefault="000B561E" w:rsidP="000B561E">
            <w:pPr>
              <w:snapToGrid w:val="0"/>
              <w:jc w:val="both"/>
              <w:rPr>
                <w:bCs/>
                <w:sz w:val="20"/>
                <w:szCs w:val="20"/>
                <w:lang w:val="en-US"/>
              </w:rPr>
            </w:pPr>
            <w:r w:rsidRPr="000B561E">
              <w:rPr>
                <w:bCs/>
                <w:sz w:val="20"/>
                <w:szCs w:val="20"/>
                <w:lang w:val="en-US"/>
              </w:rPr>
              <w:t>Speaking: group negotiations (role play with representatives from different countries)</w:t>
            </w:r>
          </w:p>
          <w:p w14:paraId="6AFF73BE" w14:textId="60E8EAA8" w:rsidR="000B561E" w:rsidRPr="000B561E" w:rsidRDefault="000B561E" w:rsidP="000B561E">
            <w:pPr>
              <w:snapToGrid w:val="0"/>
              <w:jc w:val="both"/>
              <w:rPr>
                <w:bCs/>
                <w:sz w:val="20"/>
                <w:szCs w:val="20"/>
                <w:lang w:val="en-US"/>
              </w:rPr>
            </w:pPr>
            <w:r w:rsidRPr="000B561E">
              <w:rPr>
                <w:bCs/>
                <w:sz w:val="20"/>
                <w:szCs w:val="20"/>
                <w:lang w:val="en-US"/>
              </w:rPr>
              <w:t>Writing: pad let platform</w:t>
            </w:r>
          </w:p>
          <w:p w14:paraId="16151EC2" w14:textId="65083C41" w:rsidR="000B561E" w:rsidRPr="000B561E" w:rsidRDefault="000B561E" w:rsidP="000B561E">
            <w:pPr>
              <w:tabs>
                <w:tab w:val="left" w:pos="1276"/>
              </w:tabs>
              <w:rPr>
                <w:b/>
                <w:sz w:val="20"/>
                <w:szCs w:val="20"/>
              </w:rPr>
            </w:pPr>
            <w:r w:rsidRPr="000B561E">
              <w:rPr>
                <w:bCs/>
                <w:sz w:val="20"/>
                <w:szCs w:val="20"/>
                <w:lang w:val="en-US"/>
              </w:rPr>
              <w:t>Listening: BBC learning platform</w:t>
            </w:r>
          </w:p>
        </w:tc>
        <w:tc>
          <w:tcPr>
            <w:tcW w:w="928" w:type="dxa"/>
            <w:shd w:val="clear" w:color="auto" w:fill="auto"/>
          </w:tcPr>
          <w:p w14:paraId="4349AE46" w14:textId="0EDF7436" w:rsidR="000B561E" w:rsidRPr="007950CC" w:rsidRDefault="000B561E" w:rsidP="000B561E">
            <w:pPr>
              <w:tabs>
                <w:tab w:val="left" w:pos="1276"/>
              </w:tabs>
              <w:jc w:val="center"/>
              <w:rPr>
                <w:sz w:val="20"/>
                <w:szCs w:val="20"/>
              </w:rPr>
            </w:pPr>
            <w:r>
              <w:rPr>
                <w:sz w:val="20"/>
                <w:szCs w:val="20"/>
              </w:rPr>
              <w:t>3</w:t>
            </w:r>
          </w:p>
        </w:tc>
        <w:tc>
          <w:tcPr>
            <w:tcW w:w="726" w:type="dxa"/>
            <w:shd w:val="clear" w:color="auto" w:fill="auto"/>
          </w:tcPr>
          <w:p w14:paraId="7CAF9D4D" w14:textId="79B0EC22" w:rsidR="000B561E" w:rsidRPr="007950CC" w:rsidRDefault="000B561E" w:rsidP="000B561E">
            <w:pPr>
              <w:tabs>
                <w:tab w:val="left" w:pos="1276"/>
              </w:tabs>
              <w:jc w:val="center"/>
              <w:rPr>
                <w:sz w:val="20"/>
                <w:szCs w:val="20"/>
              </w:rPr>
            </w:pPr>
            <w:r w:rsidRPr="007950CC">
              <w:rPr>
                <w:sz w:val="20"/>
                <w:szCs w:val="20"/>
              </w:rPr>
              <w:t>8</w:t>
            </w:r>
          </w:p>
        </w:tc>
      </w:tr>
      <w:tr w:rsidR="000B561E" w:rsidRPr="007950CC" w14:paraId="569E5CDD" w14:textId="77777777" w:rsidTr="00D25C7B">
        <w:tc>
          <w:tcPr>
            <w:tcW w:w="868" w:type="dxa"/>
            <w:vMerge/>
            <w:shd w:val="clear" w:color="auto" w:fill="auto"/>
          </w:tcPr>
          <w:p w14:paraId="623315CE" w14:textId="77777777" w:rsidR="000B561E" w:rsidRPr="007950CC" w:rsidRDefault="000B561E" w:rsidP="000B561E">
            <w:pPr>
              <w:tabs>
                <w:tab w:val="left" w:pos="1276"/>
              </w:tabs>
              <w:jc w:val="center"/>
              <w:rPr>
                <w:b/>
                <w:sz w:val="20"/>
                <w:szCs w:val="20"/>
              </w:rPr>
            </w:pPr>
          </w:p>
        </w:tc>
        <w:tc>
          <w:tcPr>
            <w:tcW w:w="7987" w:type="dxa"/>
            <w:shd w:val="clear" w:color="auto" w:fill="auto"/>
          </w:tcPr>
          <w:p w14:paraId="5CD87A7E" w14:textId="1E681B44" w:rsidR="000B561E" w:rsidRPr="007950CC" w:rsidRDefault="000B561E" w:rsidP="000B561E">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22C982A5" w:rsidR="000B561E" w:rsidRPr="007950CC" w:rsidRDefault="000B561E" w:rsidP="000B561E">
            <w:pPr>
              <w:tabs>
                <w:tab w:val="left" w:pos="1276"/>
              </w:tabs>
              <w:jc w:val="center"/>
              <w:rPr>
                <w:sz w:val="20"/>
                <w:szCs w:val="20"/>
              </w:rPr>
            </w:pPr>
          </w:p>
        </w:tc>
        <w:tc>
          <w:tcPr>
            <w:tcW w:w="726" w:type="dxa"/>
            <w:shd w:val="clear" w:color="auto" w:fill="auto"/>
          </w:tcPr>
          <w:p w14:paraId="6B73DAD0" w14:textId="17464E2E" w:rsidR="000B561E" w:rsidRPr="007950CC" w:rsidRDefault="000B561E" w:rsidP="000B561E">
            <w:pPr>
              <w:tabs>
                <w:tab w:val="left" w:pos="1276"/>
              </w:tabs>
              <w:jc w:val="center"/>
              <w:rPr>
                <w:sz w:val="20"/>
                <w:szCs w:val="20"/>
              </w:rPr>
            </w:pPr>
            <w:r w:rsidRPr="007950CC">
              <w:rPr>
                <w:sz w:val="20"/>
                <w:szCs w:val="20"/>
              </w:rPr>
              <w:t>20</w:t>
            </w:r>
          </w:p>
        </w:tc>
      </w:tr>
      <w:tr w:rsidR="000B561E" w:rsidRPr="007950CC" w14:paraId="7BE267F2" w14:textId="77777777" w:rsidTr="00D25C7B">
        <w:tc>
          <w:tcPr>
            <w:tcW w:w="9783" w:type="dxa"/>
            <w:gridSpan w:val="3"/>
          </w:tcPr>
          <w:p w14:paraId="7FC4D7E2" w14:textId="05E2A673" w:rsidR="000B561E" w:rsidRPr="007950CC" w:rsidRDefault="000B561E" w:rsidP="000B561E">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0B561E" w:rsidRPr="007950CC" w:rsidRDefault="000B561E" w:rsidP="000B561E">
            <w:pPr>
              <w:tabs>
                <w:tab w:val="left" w:pos="1276"/>
              </w:tabs>
              <w:jc w:val="center"/>
              <w:rPr>
                <w:b/>
                <w:sz w:val="20"/>
                <w:szCs w:val="20"/>
              </w:rPr>
            </w:pPr>
            <w:r w:rsidRPr="007950CC">
              <w:rPr>
                <w:b/>
                <w:sz w:val="20"/>
                <w:szCs w:val="20"/>
              </w:rPr>
              <w:t>100</w:t>
            </w:r>
          </w:p>
        </w:tc>
      </w:tr>
      <w:tr w:rsidR="000B561E" w:rsidRPr="007950CC" w14:paraId="1035FFB7" w14:textId="77777777" w:rsidTr="00D25C7B">
        <w:tc>
          <w:tcPr>
            <w:tcW w:w="9783" w:type="dxa"/>
            <w:gridSpan w:val="3"/>
            <w:shd w:val="clear" w:color="auto" w:fill="FFFFFF" w:themeFill="background1"/>
          </w:tcPr>
          <w:p w14:paraId="4D0C3304" w14:textId="2DCAE1F7" w:rsidR="000B561E" w:rsidRPr="007950CC" w:rsidRDefault="000B561E" w:rsidP="000B561E">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0B561E" w:rsidRPr="007950CC" w:rsidRDefault="000B561E" w:rsidP="000B561E">
            <w:pPr>
              <w:tabs>
                <w:tab w:val="left" w:pos="1276"/>
              </w:tabs>
              <w:jc w:val="center"/>
              <w:rPr>
                <w:b/>
                <w:sz w:val="20"/>
                <w:szCs w:val="20"/>
              </w:rPr>
            </w:pPr>
            <w:r w:rsidRPr="007950CC">
              <w:rPr>
                <w:b/>
                <w:sz w:val="20"/>
                <w:szCs w:val="20"/>
              </w:rPr>
              <w:t>100</w:t>
            </w:r>
          </w:p>
        </w:tc>
      </w:tr>
      <w:tr w:rsidR="000B561E" w:rsidRPr="007950CC" w14:paraId="2C6BC3B7" w14:textId="77777777" w:rsidTr="00D25C7B">
        <w:tc>
          <w:tcPr>
            <w:tcW w:w="9783" w:type="dxa"/>
            <w:gridSpan w:val="3"/>
            <w:shd w:val="clear" w:color="auto" w:fill="FFFFFF" w:themeFill="background1"/>
          </w:tcPr>
          <w:p w14:paraId="2A32EB92" w14:textId="0CFEC480" w:rsidR="000B561E" w:rsidRPr="007950CC" w:rsidRDefault="000B561E" w:rsidP="000B561E">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0B561E" w:rsidRPr="007950CC" w:rsidRDefault="000B561E" w:rsidP="000B561E">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bookmarkStart w:id="0" w:name="_GoBack"/>
      <w:bookmarkEnd w:id="0"/>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28FC3DC2" w14:textId="0F68C40D" w:rsidR="00504317" w:rsidRDefault="00504317" w:rsidP="00472022">
      <w:pPr>
        <w:jc w:val="both"/>
        <w:rPr>
          <w:b/>
          <w:lang w:val="en-US"/>
        </w:rPr>
      </w:pPr>
    </w:p>
    <w:p w14:paraId="4135F134" w14:textId="4D73207F" w:rsidR="00463CF4" w:rsidRDefault="00463CF4" w:rsidP="00472022">
      <w:pPr>
        <w:jc w:val="both"/>
        <w:rPr>
          <w:b/>
          <w:lang w:val="en-US"/>
        </w:rPr>
      </w:pPr>
    </w:p>
    <w:p w14:paraId="54B28259" w14:textId="5F3F84D8" w:rsidR="00463CF4" w:rsidRDefault="00463CF4" w:rsidP="00472022">
      <w:pPr>
        <w:jc w:val="both"/>
        <w:rPr>
          <w:b/>
          <w:lang w:val="en-US"/>
        </w:rPr>
      </w:pPr>
    </w:p>
    <w:p w14:paraId="22D83D9E" w14:textId="5CC0A67F" w:rsidR="00463CF4" w:rsidRDefault="00463CF4" w:rsidP="00472022">
      <w:pPr>
        <w:jc w:val="both"/>
        <w:rPr>
          <w:b/>
          <w:lang w:val="en-US"/>
        </w:rPr>
      </w:pPr>
    </w:p>
    <w:p w14:paraId="65C036A4" w14:textId="0C136514" w:rsidR="00463CF4" w:rsidRDefault="00463CF4" w:rsidP="00472022">
      <w:pPr>
        <w:jc w:val="both"/>
        <w:rPr>
          <w:b/>
          <w:lang w:val="en-US"/>
        </w:rPr>
      </w:pPr>
    </w:p>
    <w:p w14:paraId="5F196CE2" w14:textId="6D72F1EA" w:rsidR="003F479D" w:rsidRDefault="003F479D" w:rsidP="00472022">
      <w:pPr>
        <w:jc w:val="both"/>
        <w:rPr>
          <w:b/>
          <w:lang w:val="en-US"/>
        </w:rPr>
      </w:pPr>
    </w:p>
    <w:p w14:paraId="6DB799B6" w14:textId="3790D720" w:rsidR="003F479D" w:rsidRDefault="003F479D" w:rsidP="00472022">
      <w:pPr>
        <w:jc w:val="both"/>
        <w:rPr>
          <w:b/>
          <w:lang w:val="en-US"/>
        </w:rPr>
      </w:pPr>
    </w:p>
    <w:p w14:paraId="4A99B1C7" w14:textId="05460041" w:rsidR="003F479D" w:rsidRDefault="003F479D" w:rsidP="00472022">
      <w:pPr>
        <w:jc w:val="both"/>
        <w:rPr>
          <w:b/>
          <w:lang w:val="en-US"/>
        </w:rPr>
      </w:pPr>
    </w:p>
    <w:p w14:paraId="698472BC" w14:textId="19328E2F" w:rsidR="003F479D" w:rsidRDefault="003F479D" w:rsidP="00472022">
      <w:pPr>
        <w:jc w:val="both"/>
        <w:rPr>
          <w:b/>
          <w:lang w:val="en-US"/>
        </w:rPr>
      </w:pPr>
    </w:p>
    <w:p w14:paraId="43856C87" w14:textId="70A14D82" w:rsidR="003F479D" w:rsidRDefault="003F479D" w:rsidP="00472022">
      <w:pPr>
        <w:jc w:val="both"/>
        <w:rPr>
          <w:b/>
          <w:lang w:val="en-US"/>
        </w:rPr>
      </w:pPr>
    </w:p>
    <w:p w14:paraId="77276597" w14:textId="3D714B51" w:rsidR="003F479D" w:rsidRDefault="003F479D" w:rsidP="00472022">
      <w:pPr>
        <w:jc w:val="both"/>
        <w:rPr>
          <w:b/>
          <w:lang w:val="en-US"/>
        </w:rPr>
      </w:pPr>
    </w:p>
    <w:p w14:paraId="3E6326D6" w14:textId="7CD5B35C" w:rsidR="003F479D" w:rsidRDefault="003F479D" w:rsidP="00472022">
      <w:pPr>
        <w:jc w:val="both"/>
        <w:rPr>
          <w:b/>
          <w:lang w:val="en-US"/>
        </w:rPr>
      </w:pPr>
    </w:p>
    <w:p w14:paraId="2D4EC589" w14:textId="41FCEF03" w:rsidR="003F479D" w:rsidRDefault="003F479D" w:rsidP="00472022">
      <w:pPr>
        <w:jc w:val="both"/>
        <w:rPr>
          <w:b/>
          <w:lang w:val="en-US"/>
        </w:rPr>
      </w:pPr>
    </w:p>
    <w:p w14:paraId="1F6A228E" w14:textId="45BC5A9B" w:rsidR="003F479D" w:rsidRDefault="003F479D" w:rsidP="00472022">
      <w:pPr>
        <w:jc w:val="both"/>
        <w:rPr>
          <w:b/>
          <w:lang w:val="en-US"/>
        </w:rPr>
      </w:pPr>
    </w:p>
    <w:p w14:paraId="65ECCEEA" w14:textId="48CAC258" w:rsidR="003F479D" w:rsidRDefault="003F479D" w:rsidP="00472022">
      <w:pPr>
        <w:jc w:val="both"/>
        <w:rPr>
          <w:b/>
          <w:lang w:val="en-US"/>
        </w:rPr>
      </w:pPr>
    </w:p>
    <w:p w14:paraId="258E93EB" w14:textId="69CD7210" w:rsidR="003F479D" w:rsidRDefault="003F479D" w:rsidP="00472022">
      <w:pPr>
        <w:jc w:val="both"/>
        <w:rPr>
          <w:b/>
          <w:lang w:val="en-US"/>
        </w:rPr>
      </w:pPr>
    </w:p>
    <w:p w14:paraId="099DCBE6" w14:textId="05A3E23E" w:rsidR="003F479D" w:rsidRDefault="003F479D" w:rsidP="00472022">
      <w:pPr>
        <w:jc w:val="both"/>
        <w:rPr>
          <w:b/>
          <w:lang w:val="en-US"/>
        </w:rPr>
      </w:pPr>
    </w:p>
    <w:p w14:paraId="7B2B1406" w14:textId="3EAC3087" w:rsidR="003F479D" w:rsidRDefault="003F479D" w:rsidP="00472022">
      <w:pPr>
        <w:jc w:val="both"/>
        <w:rPr>
          <w:b/>
          <w:lang w:val="en-US"/>
        </w:rPr>
      </w:pPr>
    </w:p>
    <w:p w14:paraId="6ECE78BE" w14:textId="01FAF8BA" w:rsidR="003F479D" w:rsidRDefault="003F479D" w:rsidP="00472022">
      <w:pPr>
        <w:jc w:val="both"/>
        <w:rPr>
          <w:b/>
          <w:lang w:val="en-US"/>
        </w:rPr>
      </w:pPr>
    </w:p>
    <w:p w14:paraId="1424BA09" w14:textId="6001A32B" w:rsidR="003F479D" w:rsidRDefault="003F479D" w:rsidP="00472022">
      <w:pPr>
        <w:jc w:val="both"/>
        <w:rPr>
          <w:b/>
          <w:lang w:val="en-US"/>
        </w:rPr>
      </w:pPr>
    </w:p>
    <w:p w14:paraId="39DD866F" w14:textId="027B13B0" w:rsidR="003F479D" w:rsidRDefault="003F479D" w:rsidP="00472022">
      <w:pPr>
        <w:jc w:val="both"/>
        <w:rPr>
          <w:b/>
          <w:lang w:val="en-US"/>
        </w:rPr>
      </w:pPr>
    </w:p>
    <w:p w14:paraId="46AF05BA" w14:textId="437B92A7" w:rsidR="003F479D" w:rsidRDefault="003F479D" w:rsidP="00472022">
      <w:pPr>
        <w:jc w:val="both"/>
        <w:rPr>
          <w:b/>
          <w:lang w:val="en-US"/>
        </w:rPr>
      </w:pPr>
    </w:p>
    <w:p w14:paraId="76B5F897" w14:textId="3E0EB696" w:rsidR="003F479D" w:rsidRDefault="003F479D" w:rsidP="00472022">
      <w:pPr>
        <w:jc w:val="both"/>
        <w:rPr>
          <w:b/>
          <w:lang w:val="en-US"/>
        </w:rPr>
      </w:pPr>
    </w:p>
    <w:p w14:paraId="557F6A8A" w14:textId="14270601" w:rsidR="003F479D" w:rsidRDefault="003F479D" w:rsidP="00472022">
      <w:pPr>
        <w:jc w:val="both"/>
        <w:rPr>
          <w:b/>
          <w:lang w:val="en-US"/>
        </w:rPr>
      </w:pPr>
    </w:p>
    <w:p w14:paraId="381E0DFC" w14:textId="740B4A2B" w:rsidR="003F479D" w:rsidRDefault="003F479D" w:rsidP="00472022">
      <w:pPr>
        <w:jc w:val="both"/>
        <w:rPr>
          <w:b/>
          <w:lang w:val="en-US"/>
        </w:rPr>
      </w:pPr>
    </w:p>
    <w:p w14:paraId="70295AB7" w14:textId="7D8A0B7F" w:rsidR="003F479D" w:rsidRDefault="003F479D" w:rsidP="00472022">
      <w:pPr>
        <w:jc w:val="both"/>
        <w:rPr>
          <w:b/>
          <w:lang w:val="en-US"/>
        </w:rPr>
      </w:pPr>
    </w:p>
    <w:p w14:paraId="33E8126E" w14:textId="77777777" w:rsidR="003F479D" w:rsidRDefault="003F479D" w:rsidP="00472022">
      <w:pPr>
        <w:jc w:val="both"/>
        <w:rPr>
          <w:b/>
          <w:lang w:val="en-US"/>
        </w:rPr>
      </w:pPr>
    </w:p>
    <w:p w14:paraId="21269A6F" w14:textId="60FF5D87" w:rsidR="00463CF4" w:rsidRDefault="00463CF4" w:rsidP="00472022">
      <w:pPr>
        <w:jc w:val="both"/>
        <w:rPr>
          <w:b/>
          <w:lang w:val="en-US"/>
        </w:rPr>
      </w:pPr>
    </w:p>
    <w:p w14:paraId="3FB3EFA4" w14:textId="74FD3A1F" w:rsidR="00463CF4" w:rsidRDefault="00463CF4" w:rsidP="00472022">
      <w:pPr>
        <w:jc w:val="both"/>
        <w:rPr>
          <w:b/>
          <w:lang w:val="en-US"/>
        </w:rPr>
      </w:pPr>
    </w:p>
    <w:p w14:paraId="2C818F4B" w14:textId="77777777" w:rsidR="003F479D" w:rsidRDefault="003F479D" w:rsidP="003F479D">
      <w:pPr>
        <w:pStyle w:val="paragraph"/>
        <w:spacing w:before="0" w:beforeAutospacing="0" w:after="0" w:afterAutospacing="0"/>
        <w:textAlignment w:val="baseline"/>
        <w:rPr>
          <w:b/>
          <w:szCs w:val="20"/>
          <w:lang w:val="en-US"/>
        </w:rPr>
      </w:pPr>
      <w:r>
        <w:rPr>
          <w:b/>
          <w:szCs w:val="20"/>
          <w:lang w:val="en-US"/>
        </w:rPr>
        <w:t>THE RUBRICATOR OF SUMMATIVE ASSESSMENT OF IWS IN THE FORM OF A PRESENTATION (25% of 100% MC)</w:t>
      </w:r>
    </w:p>
    <w:p w14:paraId="0162FDCD" w14:textId="77777777" w:rsidR="003F479D" w:rsidRDefault="003F479D" w:rsidP="003F479D">
      <w:pPr>
        <w:tabs>
          <w:tab w:val="left" w:pos="1276"/>
        </w:tabs>
        <w:jc w:val="both"/>
        <w:rPr>
          <w:b/>
          <w:sz w:val="20"/>
          <w:szCs w:val="20"/>
          <w:lang w:val="en-US"/>
        </w:rPr>
      </w:pPr>
      <w:r>
        <w:rPr>
          <w:rStyle w:val="normaltextrun"/>
          <w:b/>
          <w:bCs/>
          <w:sz w:val="20"/>
          <w:szCs w:val="20"/>
          <w:lang w:val="en-US"/>
        </w:rPr>
        <w:t xml:space="preserve"> </w:t>
      </w:r>
    </w:p>
    <w:tbl>
      <w:tblPr>
        <w:tblW w:w="8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2447"/>
        <w:gridCol w:w="1936"/>
        <w:gridCol w:w="1411"/>
        <w:gridCol w:w="1634"/>
      </w:tblGrid>
      <w:tr w:rsidR="003F479D" w14:paraId="675EA416"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DAF54DF"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lastRenderedPageBreak/>
              <w:t>Criteria  </w:t>
            </w:r>
            <w:r>
              <w:rPr>
                <w:rStyle w:val="normaltextrun"/>
                <w:color w:val="000000"/>
                <w:sz w:val="20"/>
                <w:szCs w:val="20"/>
                <w:lang w:eastAsia="en-US"/>
              </w:rPr>
              <w:t> </w:t>
            </w:r>
            <w:r>
              <w:rPr>
                <w:rStyle w:val="eop"/>
                <w:color w:val="000000"/>
                <w:sz w:val="20"/>
                <w:szCs w:val="20"/>
                <w:lang w:eastAsia="en-US"/>
              </w:rPr>
              <w:t> </w:t>
            </w:r>
          </w:p>
        </w:tc>
        <w:tc>
          <w:tcPr>
            <w:tcW w:w="2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7E014"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783C483D"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AC385B"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58FADFFC"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14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FBA16"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842BB4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6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7721A"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25812B1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3F479D" w:rsidRPr="003F479D" w14:paraId="28440D4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4C9C991"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447" w:type="dxa"/>
            <w:tcBorders>
              <w:top w:val="single" w:sz="6" w:space="0" w:color="auto"/>
              <w:left w:val="single" w:sz="6" w:space="0" w:color="auto"/>
              <w:bottom w:val="single" w:sz="6" w:space="0" w:color="auto"/>
              <w:right w:val="single" w:sz="6" w:space="0" w:color="auto"/>
            </w:tcBorders>
            <w:hideMark/>
          </w:tcPr>
          <w:p w14:paraId="3C4696E5" w14:textId="77777777" w:rsidR="003F479D" w:rsidRDefault="003F479D">
            <w:pPr>
              <w:pStyle w:val="paragraph"/>
              <w:spacing w:before="0" w:beforeAutospacing="0" w:after="0" w:afterAutospacing="0"/>
              <w:textAlignment w:val="baseline"/>
              <w:rPr>
                <w:sz w:val="22"/>
                <w:szCs w:val="22"/>
                <w:lang w:val="en-US" w:eastAsia="en-US"/>
              </w:rPr>
            </w:pPr>
            <w:r>
              <w:rPr>
                <w:rStyle w:val="eop"/>
                <w:sz w:val="22"/>
                <w:szCs w:val="22"/>
                <w:lang w:val="en-US" w:eastAsia="en-US"/>
              </w:rPr>
              <w:t>The purpose and objectives of presentation are clearly formulated, clear to all members of the audience, and leave no doubt.</w:t>
            </w:r>
          </w:p>
        </w:tc>
        <w:tc>
          <w:tcPr>
            <w:tcW w:w="1936" w:type="dxa"/>
            <w:tcBorders>
              <w:top w:val="single" w:sz="6" w:space="0" w:color="auto"/>
              <w:left w:val="single" w:sz="6" w:space="0" w:color="auto"/>
              <w:bottom w:val="single" w:sz="6" w:space="0" w:color="auto"/>
              <w:right w:val="single" w:sz="6" w:space="0" w:color="auto"/>
            </w:tcBorders>
            <w:hideMark/>
          </w:tcPr>
          <w:p w14:paraId="7B179326"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purpose and objectives of the presentation are expressed, but may be somewhat vague or not clear enough to fully understand.</w:t>
            </w:r>
          </w:p>
        </w:tc>
        <w:tc>
          <w:tcPr>
            <w:tcW w:w="1411" w:type="dxa"/>
            <w:tcBorders>
              <w:top w:val="single" w:sz="6" w:space="0" w:color="auto"/>
              <w:left w:val="single" w:sz="6" w:space="0" w:color="auto"/>
              <w:bottom w:val="single" w:sz="6" w:space="0" w:color="auto"/>
              <w:right w:val="single" w:sz="6" w:space="0" w:color="auto"/>
            </w:tcBorders>
            <w:hideMark/>
          </w:tcPr>
          <w:p w14:paraId="52750F57"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eastAsia="en-US"/>
              </w:rPr>
              <w:t> </w:t>
            </w:r>
            <w:r>
              <w:rPr>
                <w:rStyle w:val="eop"/>
                <w:sz w:val="22"/>
                <w:szCs w:val="22"/>
                <w:lang w:val="en-US" w:eastAsia="en-US"/>
              </w:rPr>
              <w:t>The purpose and objectives of the presentation are not clearly formulated, making it difficult to understand the main intention of the speaker.</w:t>
            </w:r>
          </w:p>
        </w:tc>
        <w:tc>
          <w:tcPr>
            <w:tcW w:w="1634" w:type="dxa"/>
            <w:tcBorders>
              <w:top w:val="single" w:sz="6" w:space="0" w:color="auto"/>
              <w:left w:val="single" w:sz="6" w:space="0" w:color="auto"/>
              <w:bottom w:val="single" w:sz="6" w:space="0" w:color="auto"/>
              <w:right w:val="single" w:sz="6" w:space="0" w:color="auto"/>
            </w:tcBorders>
            <w:hideMark/>
          </w:tcPr>
          <w:p w14:paraId="6FDA643B"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lack of a clear statement of the purpose and objectives of the presentation.</w:t>
            </w:r>
          </w:p>
        </w:tc>
      </w:tr>
      <w:tr w:rsidR="003F479D" w:rsidRPr="003F479D" w14:paraId="6697426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5BEB26A"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447" w:type="dxa"/>
            <w:tcBorders>
              <w:top w:val="single" w:sz="6" w:space="0" w:color="auto"/>
              <w:left w:val="single" w:sz="6" w:space="0" w:color="auto"/>
              <w:bottom w:val="single" w:sz="6" w:space="0" w:color="auto"/>
              <w:right w:val="single" w:sz="6" w:space="0" w:color="auto"/>
            </w:tcBorders>
            <w:hideMark/>
          </w:tcPr>
          <w:p w14:paraId="0FCF60E1" w14:textId="77777777" w:rsidR="003F479D" w:rsidRDefault="003F479D">
            <w:pPr>
              <w:pStyle w:val="paragraph"/>
              <w:spacing w:before="0" w:beforeAutospacing="0" w:after="0" w:afterAutospacing="0"/>
              <w:textAlignment w:val="baseline"/>
              <w:rPr>
                <w:rStyle w:val="eop"/>
              </w:rPr>
            </w:pPr>
            <w:r>
              <w:rPr>
                <w:rStyle w:val="eop"/>
                <w:sz w:val="22"/>
                <w:szCs w:val="22"/>
                <w:lang w:val="en-US" w:eastAsia="en-US"/>
              </w:rPr>
              <w:t>Topical lexical and grammatical structures are actively used in a proper and correct manner.</w:t>
            </w:r>
          </w:p>
        </w:tc>
        <w:tc>
          <w:tcPr>
            <w:tcW w:w="1936" w:type="dxa"/>
            <w:tcBorders>
              <w:top w:val="single" w:sz="6" w:space="0" w:color="auto"/>
              <w:left w:val="single" w:sz="6" w:space="0" w:color="auto"/>
              <w:bottom w:val="single" w:sz="6" w:space="0" w:color="auto"/>
              <w:right w:val="single" w:sz="6" w:space="0" w:color="auto"/>
            </w:tcBorders>
            <w:hideMark/>
          </w:tcPr>
          <w:p w14:paraId="21C45F72" w14:textId="77777777" w:rsidR="003F479D" w:rsidRDefault="003F479D">
            <w:pPr>
              <w:pStyle w:val="paragraph"/>
              <w:spacing w:before="0" w:beforeAutospacing="0" w:after="0" w:afterAutospacing="0"/>
              <w:textAlignment w:val="baseline"/>
              <w:rPr>
                <w:rStyle w:val="normaltextrun"/>
                <w:b/>
                <w:bCs/>
              </w:rPr>
            </w:pPr>
            <w:r>
              <w:rPr>
                <w:rStyle w:val="eop"/>
                <w:sz w:val="22"/>
                <w:szCs w:val="22"/>
                <w:lang w:val="en-US" w:eastAsia="en-US"/>
              </w:rPr>
              <w:t>Topical lexical and grammatical structures are used partially in a proper and correct manner with limited degree of misusage.</w:t>
            </w:r>
          </w:p>
        </w:tc>
        <w:tc>
          <w:tcPr>
            <w:tcW w:w="1411" w:type="dxa"/>
            <w:tcBorders>
              <w:top w:val="single" w:sz="6" w:space="0" w:color="auto"/>
              <w:left w:val="single" w:sz="6" w:space="0" w:color="auto"/>
              <w:bottom w:val="single" w:sz="6" w:space="0" w:color="auto"/>
              <w:right w:val="single" w:sz="6" w:space="0" w:color="auto"/>
            </w:tcBorders>
            <w:hideMark/>
          </w:tcPr>
          <w:p w14:paraId="058E6BBD"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A few topical lexical and grammatical structures are used with a number of mistakes.</w:t>
            </w:r>
          </w:p>
        </w:tc>
        <w:tc>
          <w:tcPr>
            <w:tcW w:w="1634" w:type="dxa"/>
            <w:tcBorders>
              <w:top w:val="single" w:sz="6" w:space="0" w:color="auto"/>
              <w:left w:val="single" w:sz="6" w:space="0" w:color="auto"/>
              <w:bottom w:val="single" w:sz="6" w:space="0" w:color="auto"/>
              <w:right w:val="single" w:sz="6" w:space="0" w:color="auto"/>
            </w:tcBorders>
            <w:hideMark/>
          </w:tcPr>
          <w:p w14:paraId="43C7E48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No topical lexical and grammatical structures are used with a great number of grammar and lexical mistakes.</w:t>
            </w:r>
          </w:p>
        </w:tc>
      </w:tr>
      <w:tr w:rsidR="003F479D" w:rsidRPr="003F479D" w14:paraId="6D0E5EE4"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3DBFD3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447" w:type="dxa"/>
            <w:tcBorders>
              <w:top w:val="single" w:sz="6" w:space="0" w:color="auto"/>
              <w:left w:val="single" w:sz="6" w:space="0" w:color="auto"/>
              <w:bottom w:val="single" w:sz="6" w:space="0" w:color="auto"/>
              <w:right w:val="single" w:sz="6" w:space="0" w:color="auto"/>
            </w:tcBorders>
            <w:hideMark/>
          </w:tcPr>
          <w:p w14:paraId="398E8BA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In-depth analysis of main ideas, detailed presentation of material with additional aspects of the topic, brief and visualized information using pics, photos, diagrams, charts, tables, bullet points, etc.</w:t>
            </w:r>
          </w:p>
        </w:tc>
        <w:tc>
          <w:tcPr>
            <w:tcW w:w="1936" w:type="dxa"/>
            <w:tcBorders>
              <w:top w:val="single" w:sz="6" w:space="0" w:color="auto"/>
              <w:left w:val="single" w:sz="6" w:space="0" w:color="auto"/>
              <w:bottom w:val="single" w:sz="6" w:space="0" w:color="auto"/>
              <w:right w:val="single" w:sz="6" w:space="0" w:color="auto"/>
            </w:tcBorders>
            <w:hideMark/>
          </w:tcPr>
          <w:p w14:paraId="2C90BA5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A good analysis with presentation of key aspects, but more details or specific examples may be needed. A few visual tools are used.</w:t>
            </w:r>
          </w:p>
        </w:tc>
        <w:tc>
          <w:tcPr>
            <w:tcW w:w="1411" w:type="dxa"/>
            <w:tcBorders>
              <w:top w:val="single" w:sz="6" w:space="0" w:color="auto"/>
              <w:left w:val="single" w:sz="6" w:space="0" w:color="auto"/>
              <w:bottom w:val="single" w:sz="6" w:space="0" w:color="auto"/>
              <w:right w:val="single" w:sz="6" w:space="0" w:color="auto"/>
            </w:tcBorders>
            <w:hideMark/>
          </w:tcPr>
          <w:p w14:paraId="4748B328"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Limited analysis of main ideas, presentation of fragmentary information. </w:t>
            </w:r>
            <w:r>
              <w:rPr>
                <w:rStyle w:val="normaltextrun"/>
                <w:lang w:eastAsia="en-US"/>
              </w:rPr>
              <w:t>F</w:t>
            </w:r>
            <w:r>
              <w:rPr>
                <w:rStyle w:val="normaltextrun"/>
                <w:sz w:val="22"/>
                <w:szCs w:val="22"/>
                <w:lang w:val="en-US" w:eastAsia="en-US"/>
              </w:rPr>
              <w:t>ew visual tools are used.</w:t>
            </w:r>
          </w:p>
        </w:tc>
        <w:tc>
          <w:tcPr>
            <w:tcW w:w="1634" w:type="dxa"/>
            <w:tcBorders>
              <w:top w:val="single" w:sz="6" w:space="0" w:color="auto"/>
              <w:left w:val="single" w:sz="6" w:space="0" w:color="auto"/>
              <w:bottom w:val="single" w:sz="6" w:space="0" w:color="auto"/>
              <w:right w:val="single" w:sz="6" w:space="0" w:color="auto"/>
            </w:tcBorders>
            <w:hideMark/>
          </w:tcPr>
          <w:p w14:paraId="4B0DD76D"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Lack of analysis, presentation is superficial and unintelligible. Visually it includes only text with no special tools like </w:t>
            </w:r>
            <w:r>
              <w:rPr>
                <w:sz w:val="22"/>
                <w:szCs w:val="22"/>
                <w:lang w:val="en-US" w:eastAsia="en-US"/>
              </w:rPr>
              <w:t>pics, diagrams, bullet points, etc.</w:t>
            </w:r>
          </w:p>
        </w:tc>
      </w:tr>
      <w:tr w:rsidR="003F479D" w14:paraId="22A50EB9"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B5B390D" w14:textId="77777777" w:rsidR="003F479D" w:rsidRDefault="003F479D">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447" w:type="dxa"/>
            <w:tcBorders>
              <w:top w:val="single" w:sz="6" w:space="0" w:color="auto"/>
              <w:left w:val="single" w:sz="6" w:space="0" w:color="auto"/>
              <w:bottom w:val="single" w:sz="6" w:space="0" w:color="auto"/>
              <w:right w:val="single" w:sz="6" w:space="0" w:color="auto"/>
            </w:tcBorders>
            <w:hideMark/>
          </w:tcPr>
          <w:p w14:paraId="55A89B0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All the information provided is complete, accurate, relevant and fully consistent with the topic of presentation.</w:t>
            </w:r>
          </w:p>
        </w:tc>
        <w:tc>
          <w:tcPr>
            <w:tcW w:w="1936" w:type="dxa"/>
            <w:tcBorders>
              <w:top w:val="single" w:sz="6" w:space="0" w:color="auto"/>
              <w:left w:val="single" w:sz="6" w:space="0" w:color="auto"/>
              <w:bottom w:val="single" w:sz="6" w:space="0" w:color="auto"/>
              <w:right w:val="single" w:sz="6" w:space="0" w:color="auto"/>
            </w:tcBorders>
            <w:hideMark/>
          </w:tcPr>
          <w:p w14:paraId="40509704"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The information is presented in general, but there are small gaps or inaccuracies. Partially relevant to the topic.</w:t>
            </w:r>
          </w:p>
        </w:tc>
        <w:tc>
          <w:tcPr>
            <w:tcW w:w="1411" w:type="dxa"/>
            <w:tcBorders>
              <w:top w:val="single" w:sz="6" w:space="0" w:color="auto"/>
              <w:left w:val="single" w:sz="6" w:space="0" w:color="auto"/>
              <w:bottom w:val="single" w:sz="6" w:space="0" w:color="auto"/>
              <w:right w:val="single" w:sz="6" w:space="0" w:color="auto"/>
            </w:tcBorders>
            <w:hideMark/>
          </w:tcPr>
          <w:p w14:paraId="6EBE39C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There are significant omissions or inaccuracies in the information provided. Most parts of the presentation are irrelevant to the topic.</w:t>
            </w:r>
          </w:p>
        </w:tc>
        <w:tc>
          <w:tcPr>
            <w:tcW w:w="1634" w:type="dxa"/>
            <w:tcBorders>
              <w:top w:val="single" w:sz="6" w:space="0" w:color="auto"/>
              <w:left w:val="single" w:sz="6" w:space="0" w:color="auto"/>
              <w:bottom w:val="single" w:sz="6" w:space="0" w:color="auto"/>
              <w:right w:val="single" w:sz="6" w:space="0" w:color="auto"/>
            </w:tcBorders>
            <w:hideMark/>
          </w:tcPr>
          <w:p w14:paraId="12BAC85B"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 information provided is fragmentary and does not meet the requirements of the assignment. No relevance to the topic at all.</w:t>
            </w:r>
          </w:p>
        </w:tc>
      </w:tr>
      <w:tr w:rsidR="003F479D" w:rsidRPr="003F479D" w14:paraId="5F6E54FC"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1328382"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447" w:type="dxa"/>
            <w:tcBorders>
              <w:top w:val="single" w:sz="6" w:space="0" w:color="auto"/>
              <w:left w:val="single" w:sz="6" w:space="0" w:color="auto"/>
              <w:bottom w:val="single" w:sz="6" w:space="0" w:color="auto"/>
              <w:right w:val="single" w:sz="6" w:space="0" w:color="auto"/>
            </w:tcBorders>
            <w:hideMark/>
          </w:tcPr>
          <w:p w14:paraId="79EBE3D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Confident, professional and effective performance with excellent use of voice, gestures and audience contact. Excellent diction and pronunciation.</w:t>
            </w:r>
          </w:p>
        </w:tc>
        <w:tc>
          <w:tcPr>
            <w:tcW w:w="1936" w:type="dxa"/>
            <w:tcBorders>
              <w:top w:val="single" w:sz="6" w:space="0" w:color="auto"/>
              <w:left w:val="single" w:sz="6" w:space="0" w:color="auto"/>
              <w:bottom w:val="single" w:sz="6" w:space="0" w:color="auto"/>
              <w:right w:val="single" w:sz="6" w:space="0" w:color="auto"/>
            </w:tcBorders>
            <w:hideMark/>
          </w:tcPr>
          <w:p w14:paraId="698FE81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Speaking is effective, but some work may be needed to improve communication skills.</w:t>
            </w:r>
            <w:r>
              <w:rPr>
                <w:sz w:val="22"/>
                <w:szCs w:val="22"/>
                <w:lang w:val="en-US" w:eastAsia="en-US"/>
              </w:rPr>
              <w:t xml:space="preserve"> </w:t>
            </w:r>
            <w:r>
              <w:rPr>
                <w:rStyle w:val="normaltextrun"/>
                <w:lang w:eastAsia="en-US"/>
              </w:rPr>
              <w:t>Good</w:t>
            </w:r>
            <w:r>
              <w:rPr>
                <w:rStyle w:val="normaltextrun"/>
                <w:sz w:val="22"/>
                <w:szCs w:val="22"/>
                <w:lang w:val="en-US" w:eastAsia="en-US"/>
              </w:rPr>
              <w:t xml:space="preserve"> diction and pronunciation with some phonetic mistakes.</w:t>
            </w:r>
          </w:p>
        </w:tc>
        <w:tc>
          <w:tcPr>
            <w:tcW w:w="1411" w:type="dxa"/>
            <w:tcBorders>
              <w:top w:val="single" w:sz="6" w:space="0" w:color="auto"/>
              <w:left w:val="single" w:sz="6" w:space="0" w:color="auto"/>
              <w:bottom w:val="single" w:sz="6" w:space="0" w:color="auto"/>
              <w:right w:val="single" w:sz="6" w:space="0" w:color="auto"/>
            </w:tcBorders>
            <w:hideMark/>
          </w:tcPr>
          <w:p w14:paraId="50C6F33F"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Public speaking skills require major improvements.</w:t>
            </w:r>
            <w:r>
              <w:rPr>
                <w:lang w:val="en-US" w:eastAsia="en-US"/>
              </w:rPr>
              <w:t xml:space="preserve"> </w:t>
            </w:r>
            <w:r>
              <w:rPr>
                <w:rStyle w:val="normaltextrun"/>
                <w:lang w:eastAsia="en-US"/>
              </w:rPr>
              <w:t>Poor</w:t>
            </w:r>
            <w:r>
              <w:rPr>
                <w:rStyle w:val="normaltextrun"/>
                <w:sz w:val="22"/>
                <w:szCs w:val="22"/>
                <w:lang w:val="en-US" w:eastAsia="en-US"/>
              </w:rPr>
              <w:t xml:space="preserve"> diction and pronunciation with plenty of phonetic mistakes.</w:t>
            </w:r>
          </w:p>
        </w:tc>
        <w:tc>
          <w:tcPr>
            <w:tcW w:w="1634" w:type="dxa"/>
            <w:tcBorders>
              <w:top w:val="single" w:sz="6" w:space="0" w:color="auto"/>
              <w:left w:val="single" w:sz="6" w:space="0" w:color="auto"/>
              <w:bottom w:val="single" w:sz="6" w:space="0" w:color="auto"/>
              <w:right w:val="single" w:sz="6" w:space="0" w:color="auto"/>
            </w:tcBorders>
            <w:hideMark/>
          </w:tcPr>
          <w:p w14:paraId="7B6EA9A0"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The performance is unsuccessful, making it difficult for audience to understand and engage.</w:t>
            </w:r>
            <w:r>
              <w:rPr>
                <w:sz w:val="22"/>
                <w:szCs w:val="22"/>
                <w:lang w:val="en-US" w:eastAsia="en-US"/>
              </w:rPr>
              <w:t xml:space="preserve"> </w:t>
            </w:r>
          </w:p>
        </w:tc>
      </w:tr>
      <w:tr w:rsidR="003F479D" w:rsidRPr="003F479D" w14:paraId="10E9450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6BF3D1C"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447" w:type="dxa"/>
            <w:tcBorders>
              <w:top w:val="single" w:sz="6" w:space="0" w:color="auto"/>
              <w:left w:val="single" w:sz="6" w:space="0" w:color="auto"/>
              <w:bottom w:val="single" w:sz="6" w:space="0" w:color="auto"/>
              <w:right w:val="single" w:sz="6" w:space="0" w:color="auto"/>
            </w:tcBorders>
            <w:hideMark/>
          </w:tcPr>
          <w:p w14:paraId="119834CA" w14:textId="77777777" w:rsidR="003F479D" w:rsidRDefault="003F479D">
            <w:pPr>
              <w:pStyle w:val="paragraph"/>
              <w:textAlignment w:val="baseline"/>
              <w:rPr>
                <w:rStyle w:val="normaltextrun"/>
                <w:sz w:val="22"/>
                <w:szCs w:val="22"/>
                <w:lang w:val="en-US" w:eastAsia="en-US"/>
              </w:rPr>
            </w:pPr>
            <w:r>
              <w:rPr>
                <w:rStyle w:val="normaltextrun"/>
                <w:sz w:val="22"/>
                <w:szCs w:val="22"/>
                <w:lang w:val="en-US" w:eastAsia="en-US"/>
              </w:rPr>
              <w:t>The presentation contains deep and original conclusions, as well as clear demonstration of critical thinking.</w:t>
            </w:r>
          </w:p>
        </w:tc>
        <w:tc>
          <w:tcPr>
            <w:tcW w:w="1936" w:type="dxa"/>
            <w:tcBorders>
              <w:top w:val="single" w:sz="6" w:space="0" w:color="auto"/>
              <w:left w:val="single" w:sz="6" w:space="0" w:color="auto"/>
              <w:bottom w:val="single" w:sz="6" w:space="0" w:color="auto"/>
              <w:right w:val="single" w:sz="6" w:space="0" w:color="auto"/>
            </w:tcBorders>
            <w:hideMark/>
          </w:tcPr>
          <w:p w14:paraId="172DE627"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 main conclusions and critical thinking skills are present, but they may be more improved.</w:t>
            </w:r>
          </w:p>
        </w:tc>
        <w:tc>
          <w:tcPr>
            <w:tcW w:w="1411" w:type="dxa"/>
            <w:tcBorders>
              <w:top w:val="single" w:sz="6" w:space="0" w:color="auto"/>
              <w:left w:val="single" w:sz="6" w:space="0" w:color="auto"/>
              <w:bottom w:val="single" w:sz="6" w:space="0" w:color="auto"/>
              <w:right w:val="single" w:sz="6" w:space="0" w:color="auto"/>
            </w:tcBorders>
            <w:hideMark/>
          </w:tcPr>
          <w:p w14:paraId="56E3258E"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Conclusions are available, but they are limited and may require additional development. </w:t>
            </w:r>
            <w:r>
              <w:rPr>
                <w:rStyle w:val="normaltextrun"/>
                <w:sz w:val="22"/>
                <w:szCs w:val="22"/>
                <w:lang w:val="en-US" w:eastAsia="en-US"/>
              </w:rPr>
              <w:lastRenderedPageBreak/>
              <w:t>Poor critical thinking skills.</w:t>
            </w:r>
          </w:p>
        </w:tc>
        <w:tc>
          <w:tcPr>
            <w:tcW w:w="1634" w:type="dxa"/>
            <w:tcBorders>
              <w:top w:val="single" w:sz="6" w:space="0" w:color="auto"/>
              <w:left w:val="single" w:sz="6" w:space="0" w:color="auto"/>
              <w:bottom w:val="single" w:sz="6" w:space="0" w:color="auto"/>
              <w:right w:val="single" w:sz="6" w:space="0" w:color="auto"/>
            </w:tcBorders>
            <w:hideMark/>
          </w:tcPr>
          <w:p w14:paraId="6324AC0C" w14:textId="77777777" w:rsidR="003F479D" w:rsidRDefault="003F479D">
            <w:pPr>
              <w:pStyle w:val="paragraph"/>
              <w:spacing w:before="0" w:beforeAutospacing="0" w:after="0" w:afterAutospacing="0"/>
              <w:jc w:val="both"/>
              <w:textAlignment w:val="baseline"/>
              <w:rPr>
                <w:rStyle w:val="normaltextrun"/>
                <w:sz w:val="22"/>
                <w:szCs w:val="22"/>
                <w:lang w:val="en-US" w:eastAsia="en-US"/>
              </w:rPr>
            </w:pPr>
            <w:r>
              <w:rPr>
                <w:rStyle w:val="normaltextrun"/>
                <w:sz w:val="22"/>
                <w:szCs w:val="22"/>
                <w:lang w:val="en-US" w:eastAsia="en-US"/>
              </w:rPr>
              <w:lastRenderedPageBreak/>
              <w:t>Lack of own conclusions and recommendations.</w:t>
            </w:r>
          </w:p>
        </w:tc>
      </w:tr>
    </w:tbl>
    <w:p w14:paraId="600A7410" w14:textId="77777777" w:rsidR="003F479D" w:rsidRDefault="003F479D" w:rsidP="003F479D">
      <w:pPr>
        <w:jc w:val="both"/>
        <w:rPr>
          <w:b/>
          <w:lang w:val="en-US"/>
        </w:rPr>
      </w:pPr>
    </w:p>
    <w:p w14:paraId="31ABA568" w14:textId="20F56139" w:rsidR="00463CF4" w:rsidRDefault="00463CF4" w:rsidP="00472022">
      <w:pPr>
        <w:jc w:val="both"/>
        <w:rPr>
          <w:b/>
          <w:lang w:val="en-US"/>
        </w:rPr>
      </w:pPr>
    </w:p>
    <w:p w14:paraId="009F8467" w14:textId="02A71BD8" w:rsidR="00463CF4" w:rsidRDefault="00463CF4" w:rsidP="00472022">
      <w:pPr>
        <w:jc w:val="both"/>
        <w:rPr>
          <w:b/>
          <w:lang w:val="en-US"/>
        </w:rPr>
      </w:pPr>
    </w:p>
    <w:p w14:paraId="5FE3D854" w14:textId="42EEEFF5" w:rsidR="00463CF4" w:rsidRDefault="00463CF4" w:rsidP="00472022">
      <w:pPr>
        <w:jc w:val="both"/>
        <w:rPr>
          <w:b/>
          <w:lang w:val="en-US"/>
        </w:rPr>
      </w:pPr>
    </w:p>
    <w:p w14:paraId="637868A3" w14:textId="1D531EDE" w:rsidR="00463CF4" w:rsidRDefault="00463CF4" w:rsidP="00472022">
      <w:pPr>
        <w:jc w:val="both"/>
        <w:rPr>
          <w:b/>
          <w:lang w:val="en-US"/>
        </w:rPr>
      </w:pPr>
    </w:p>
    <w:p w14:paraId="18D3E279" w14:textId="13A3FBCD" w:rsidR="00463CF4" w:rsidRDefault="00463CF4" w:rsidP="00472022">
      <w:pPr>
        <w:jc w:val="both"/>
        <w:rPr>
          <w:b/>
          <w:lang w:val="en-US"/>
        </w:rPr>
      </w:pPr>
    </w:p>
    <w:p w14:paraId="14FF91A9" w14:textId="2B83BDFD" w:rsidR="00463CF4" w:rsidRDefault="00463CF4" w:rsidP="00472022">
      <w:pPr>
        <w:jc w:val="both"/>
        <w:rPr>
          <w:b/>
          <w:lang w:val="en-US"/>
        </w:rPr>
      </w:pPr>
    </w:p>
    <w:p w14:paraId="781C5239" w14:textId="718B4133" w:rsidR="00463CF4" w:rsidRDefault="00463CF4" w:rsidP="00472022">
      <w:pPr>
        <w:jc w:val="both"/>
        <w:rPr>
          <w:b/>
          <w:lang w:val="en-US"/>
        </w:rPr>
      </w:pPr>
    </w:p>
    <w:p w14:paraId="06514255" w14:textId="766A73A5" w:rsidR="00463CF4" w:rsidRDefault="00463CF4" w:rsidP="00472022">
      <w:pPr>
        <w:jc w:val="both"/>
        <w:rPr>
          <w:b/>
          <w:lang w:val="en-US"/>
        </w:rPr>
      </w:pPr>
    </w:p>
    <w:p w14:paraId="6CE366B1" w14:textId="6AE787EA" w:rsidR="00463CF4" w:rsidRDefault="00463CF4" w:rsidP="00472022">
      <w:pPr>
        <w:jc w:val="both"/>
        <w:rPr>
          <w:b/>
          <w:lang w:val="en-US"/>
        </w:rPr>
      </w:pPr>
    </w:p>
    <w:p w14:paraId="4F560056" w14:textId="3157C579" w:rsidR="00463CF4" w:rsidRDefault="00463CF4" w:rsidP="00472022">
      <w:pPr>
        <w:jc w:val="both"/>
        <w:rPr>
          <w:b/>
          <w:lang w:val="en-US"/>
        </w:rPr>
      </w:pPr>
    </w:p>
    <w:p w14:paraId="0F3F91D2" w14:textId="14C9D71F" w:rsidR="00463CF4" w:rsidRDefault="00463CF4" w:rsidP="00472022">
      <w:pPr>
        <w:jc w:val="both"/>
        <w:rPr>
          <w:b/>
          <w:lang w:val="en-US"/>
        </w:rPr>
      </w:pPr>
    </w:p>
    <w:p w14:paraId="1E4E6BB9" w14:textId="4187592C" w:rsidR="00463CF4" w:rsidRDefault="00463CF4" w:rsidP="00472022">
      <w:pPr>
        <w:jc w:val="both"/>
        <w:rPr>
          <w:b/>
          <w:lang w:val="en-US"/>
        </w:rPr>
      </w:pPr>
    </w:p>
    <w:p w14:paraId="0074B2F9" w14:textId="1802A099" w:rsidR="00463CF4" w:rsidRDefault="00463CF4" w:rsidP="00472022">
      <w:pPr>
        <w:jc w:val="both"/>
        <w:rPr>
          <w:b/>
          <w:lang w:val="en-US"/>
        </w:rPr>
      </w:pPr>
    </w:p>
    <w:p w14:paraId="37D7D285" w14:textId="6DB3FB7D" w:rsidR="00463CF4" w:rsidRDefault="00463CF4" w:rsidP="00472022">
      <w:pPr>
        <w:jc w:val="both"/>
        <w:rPr>
          <w:b/>
          <w:lang w:val="en-US"/>
        </w:rPr>
      </w:pPr>
    </w:p>
    <w:p w14:paraId="2CC3D15D" w14:textId="6F43A670" w:rsidR="00463CF4" w:rsidRDefault="00463CF4" w:rsidP="00472022">
      <w:pPr>
        <w:jc w:val="both"/>
        <w:rPr>
          <w:b/>
          <w:lang w:val="en-US"/>
        </w:rPr>
      </w:pPr>
    </w:p>
    <w:p w14:paraId="115505BC" w14:textId="05C9B845" w:rsidR="00463CF4" w:rsidRDefault="00463CF4" w:rsidP="00472022">
      <w:pPr>
        <w:jc w:val="both"/>
        <w:rPr>
          <w:b/>
          <w:lang w:val="en-US"/>
        </w:rPr>
      </w:pPr>
    </w:p>
    <w:p w14:paraId="26AEE0AC" w14:textId="1DEDE367" w:rsidR="00463CF4" w:rsidRDefault="00463CF4" w:rsidP="00472022">
      <w:pPr>
        <w:jc w:val="both"/>
        <w:rPr>
          <w:b/>
          <w:lang w:val="en-US"/>
        </w:rPr>
      </w:pPr>
    </w:p>
    <w:p w14:paraId="4A39B3BE" w14:textId="22B16B3F" w:rsidR="00463CF4" w:rsidRDefault="00463CF4" w:rsidP="00472022">
      <w:pPr>
        <w:jc w:val="both"/>
        <w:rPr>
          <w:b/>
          <w:lang w:val="en-US"/>
        </w:rPr>
      </w:pPr>
    </w:p>
    <w:p w14:paraId="0B6C26F5" w14:textId="4F1F3B07" w:rsidR="00463CF4" w:rsidRDefault="00463CF4" w:rsidP="00472022">
      <w:pPr>
        <w:jc w:val="both"/>
        <w:rPr>
          <w:b/>
          <w:lang w:val="en-US"/>
        </w:rPr>
      </w:pPr>
    </w:p>
    <w:p w14:paraId="7C2853F4" w14:textId="3229C4BB" w:rsidR="00463CF4" w:rsidRDefault="00463CF4" w:rsidP="00472022">
      <w:pPr>
        <w:jc w:val="both"/>
        <w:rPr>
          <w:b/>
          <w:lang w:val="en-US"/>
        </w:rPr>
      </w:pPr>
    </w:p>
    <w:p w14:paraId="076D14FA" w14:textId="7ECA6287" w:rsidR="00463CF4" w:rsidRDefault="00463CF4" w:rsidP="00472022">
      <w:pPr>
        <w:jc w:val="both"/>
        <w:rPr>
          <w:b/>
          <w:lang w:val="en-US"/>
        </w:rPr>
      </w:pPr>
    </w:p>
    <w:p w14:paraId="5107EC7C" w14:textId="2BDD5981" w:rsidR="00463CF4" w:rsidRDefault="00463CF4"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BA84FC2" w14:textId="77777777" w:rsidR="00504317" w:rsidRPr="00F27E37" w:rsidRDefault="00504317" w:rsidP="00504317">
      <w:pPr>
        <w:jc w:val="both"/>
        <w:rPr>
          <w:b/>
          <w:sz w:val="20"/>
          <w:szCs w:val="20"/>
          <w:lang w:val="en-US"/>
        </w:rPr>
      </w:pPr>
    </w:p>
    <w:p w14:paraId="25ACB810" w14:textId="6E1DF901" w:rsidR="00504317" w:rsidRPr="00F27E37" w:rsidRDefault="00504317" w:rsidP="00472022">
      <w:pPr>
        <w:jc w:val="both"/>
        <w:rPr>
          <w:b/>
          <w:sz w:val="20"/>
          <w:szCs w:val="20"/>
          <w:lang w:val="en-US"/>
        </w:rPr>
      </w:pPr>
    </w:p>
    <w:p w14:paraId="0EE6883D" w14:textId="77777777" w:rsidR="00504317" w:rsidRPr="00F27E37" w:rsidRDefault="00504317" w:rsidP="00472022">
      <w:pPr>
        <w:jc w:val="both"/>
        <w:rPr>
          <w:b/>
          <w:sz w:val="20"/>
          <w:szCs w:val="20"/>
          <w:lang w:val="en-US"/>
        </w:rPr>
      </w:pPr>
    </w:p>
    <w:sectPr w:rsidR="00504317" w:rsidRPr="00F27E3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E3CC" w14:textId="77777777" w:rsidR="002C327F" w:rsidRDefault="002C327F" w:rsidP="004C6A23">
      <w:r>
        <w:separator/>
      </w:r>
    </w:p>
  </w:endnote>
  <w:endnote w:type="continuationSeparator" w:id="0">
    <w:p w14:paraId="05F42969" w14:textId="77777777" w:rsidR="002C327F" w:rsidRDefault="002C327F" w:rsidP="004C6A23">
      <w:r>
        <w:continuationSeparator/>
      </w:r>
    </w:p>
  </w:endnote>
  <w:endnote w:type="continuationNotice" w:id="1">
    <w:p w14:paraId="3070E604" w14:textId="77777777" w:rsidR="002C327F" w:rsidRDefault="002C3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01CD" w14:textId="77777777" w:rsidR="002C327F" w:rsidRDefault="002C327F" w:rsidP="004C6A23">
      <w:r>
        <w:separator/>
      </w:r>
    </w:p>
  </w:footnote>
  <w:footnote w:type="continuationSeparator" w:id="0">
    <w:p w14:paraId="6FAE64A2" w14:textId="77777777" w:rsidR="002C327F" w:rsidRDefault="002C327F" w:rsidP="004C6A23">
      <w:r>
        <w:continuationSeparator/>
      </w:r>
    </w:p>
  </w:footnote>
  <w:footnote w:type="continuationNotice" w:id="1">
    <w:p w14:paraId="0AD8E5F0" w14:textId="77777777" w:rsidR="002C327F" w:rsidRDefault="002C327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B7D0A"/>
    <w:multiLevelType w:val="hybridMultilevel"/>
    <w:tmpl w:val="8780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8EB"/>
    <w:rsid w:val="00070DE9"/>
    <w:rsid w:val="00072014"/>
    <w:rsid w:val="00076BBA"/>
    <w:rsid w:val="00077BE5"/>
    <w:rsid w:val="00080984"/>
    <w:rsid w:val="00080D3F"/>
    <w:rsid w:val="00080FF0"/>
    <w:rsid w:val="00090950"/>
    <w:rsid w:val="000936D2"/>
    <w:rsid w:val="000955E8"/>
    <w:rsid w:val="000A30E3"/>
    <w:rsid w:val="000A447E"/>
    <w:rsid w:val="000A64C4"/>
    <w:rsid w:val="000A6617"/>
    <w:rsid w:val="000B228A"/>
    <w:rsid w:val="000B254C"/>
    <w:rsid w:val="000B561E"/>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D6BEB"/>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327F"/>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4407"/>
    <w:rsid w:val="00345A90"/>
    <w:rsid w:val="00361A10"/>
    <w:rsid w:val="00365EF8"/>
    <w:rsid w:val="00366E25"/>
    <w:rsid w:val="00367AE6"/>
    <w:rsid w:val="0037020F"/>
    <w:rsid w:val="00373E69"/>
    <w:rsid w:val="003746E9"/>
    <w:rsid w:val="003762AA"/>
    <w:rsid w:val="003769CB"/>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79D"/>
    <w:rsid w:val="003F4F34"/>
    <w:rsid w:val="003F50E7"/>
    <w:rsid w:val="003F5376"/>
    <w:rsid w:val="003F5E26"/>
    <w:rsid w:val="003F6A61"/>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34D42"/>
    <w:rsid w:val="00441994"/>
    <w:rsid w:val="00444557"/>
    <w:rsid w:val="00455784"/>
    <w:rsid w:val="00457207"/>
    <w:rsid w:val="00460637"/>
    <w:rsid w:val="00461900"/>
    <w:rsid w:val="004637B8"/>
    <w:rsid w:val="00463CF4"/>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6551"/>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2C68"/>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A85"/>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66001"/>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5D2B"/>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3B67"/>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A503A"/>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085"/>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0C97"/>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27E37"/>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0191373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388109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www.e-ir.info/"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coursera.org/"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s://dictionary.cambridge.org" TargetMode="External"/><Relationship Id="rId31" Type="http://schemas.openxmlformats.org/officeDocument/2006/relationships/hyperlink" Target="mailto:a.alipbayev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4294967275</TotalTime>
  <Pages>7</Pages>
  <Words>3171</Words>
  <Characters>18076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16</cp:revision>
  <cp:lastPrinted>2023-06-26T06:39:00Z</cp:lastPrinted>
  <dcterms:created xsi:type="dcterms:W3CDTF">2025-01-01T07:14:00Z</dcterms:created>
  <dcterms:modified xsi:type="dcterms:W3CDTF">2025-01-03T08:56:00Z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